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24" w:type="dxa"/>
        <w:tblInd w:w="-25" w:type="dxa"/>
        <w:tblLayout w:type="fixed"/>
        <w:tblLook w:val="04A0" w:firstRow="1" w:lastRow="0" w:firstColumn="1" w:lastColumn="0" w:noHBand="0" w:noVBand="1"/>
      </w:tblPr>
      <w:tblGrid>
        <w:gridCol w:w="2850"/>
        <w:gridCol w:w="3402"/>
        <w:gridCol w:w="3686"/>
        <w:gridCol w:w="3260"/>
        <w:gridCol w:w="2126"/>
      </w:tblGrid>
      <w:tr w:rsidR="00C20D08" w14:paraId="3D770923" w14:textId="77777777" w:rsidTr="006E2409">
        <w:tc>
          <w:tcPr>
            <w:tcW w:w="2850" w:type="dxa"/>
            <w:tcBorders>
              <w:top w:val="single" w:sz="8" w:space="0" w:color="000000"/>
              <w:left w:val="single" w:sz="8" w:space="0" w:color="000000"/>
              <w:bottom w:val="single" w:sz="8" w:space="0" w:color="000000"/>
              <w:right w:val="single" w:sz="8" w:space="0" w:color="000000"/>
            </w:tcBorders>
          </w:tcPr>
          <w:p w14:paraId="13AA4B98" w14:textId="77777777" w:rsidR="00C20D08" w:rsidRPr="00450ADD" w:rsidRDefault="00C20D08" w:rsidP="00C20D08">
            <w:pPr>
              <w:jc w:val="center"/>
              <w:rPr>
                <w:rFonts w:eastAsia="Times New Roman" w:cstheme="minorHAnsi"/>
                <w:lang w:eastAsia="en-GB"/>
              </w:rPr>
            </w:pPr>
            <w:r w:rsidRPr="00450ADD">
              <w:rPr>
                <w:rFonts w:eastAsia="Times New Roman" w:cstheme="minorHAnsi"/>
                <w:b/>
                <w:bCs/>
                <w:color w:val="000000"/>
                <w:lang w:eastAsia="en-GB"/>
              </w:rPr>
              <w:t>Monday </w:t>
            </w:r>
          </w:p>
        </w:tc>
        <w:tc>
          <w:tcPr>
            <w:tcW w:w="3402" w:type="dxa"/>
            <w:tcBorders>
              <w:top w:val="single" w:sz="8" w:space="0" w:color="000000"/>
              <w:left w:val="single" w:sz="8" w:space="0" w:color="000000"/>
              <w:bottom w:val="single" w:sz="8" w:space="0" w:color="000000"/>
              <w:right w:val="single" w:sz="8" w:space="0" w:color="000000"/>
            </w:tcBorders>
          </w:tcPr>
          <w:p w14:paraId="0722BB59" w14:textId="77777777" w:rsidR="00C20D08" w:rsidRPr="00450ADD" w:rsidRDefault="00C20D08" w:rsidP="00C20D08">
            <w:pPr>
              <w:jc w:val="center"/>
              <w:rPr>
                <w:rFonts w:eastAsia="Times New Roman" w:cstheme="minorHAnsi"/>
                <w:lang w:eastAsia="en-GB"/>
              </w:rPr>
            </w:pPr>
            <w:r w:rsidRPr="00450ADD">
              <w:rPr>
                <w:rFonts w:eastAsia="Times New Roman" w:cstheme="minorHAnsi"/>
                <w:b/>
                <w:bCs/>
                <w:color w:val="000000"/>
                <w:lang w:eastAsia="en-GB"/>
              </w:rPr>
              <w:t>Tuesday</w:t>
            </w:r>
          </w:p>
        </w:tc>
        <w:tc>
          <w:tcPr>
            <w:tcW w:w="3686" w:type="dxa"/>
            <w:tcBorders>
              <w:top w:val="single" w:sz="8" w:space="0" w:color="000000"/>
              <w:left w:val="single" w:sz="8" w:space="0" w:color="000000"/>
              <w:bottom w:val="single" w:sz="8" w:space="0" w:color="000000"/>
              <w:right w:val="single" w:sz="8" w:space="0" w:color="000000"/>
            </w:tcBorders>
          </w:tcPr>
          <w:p w14:paraId="5A79F07D" w14:textId="77777777" w:rsidR="00C20D08" w:rsidRPr="00450ADD" w:rsidRDefault="00C20D08" w:rsidP="00C20D08">
            <w:pPr>
              <w:jc w:val="center"/>
              <w:rPr>
                <w:rFonts w:eastAsia="Times New Roman" w:cstheme="minorHAnsi"/>
                <w:lang w:eastAsia="en-GB"/>
              </w:rPr>
            </w:pPr>
            <w:r w:rsidRPr="00450ADD">
              <w:rPr>
                <w:rFonts w:eastAsia="Times New Roman" w:cstheme="minorHAnsi"/>
                <w:b/>
                <w:bCs/>
                <w:color w:val="000000"/>
                <w:lang w:eastAsia="en-GB"/>
              </w:rPr>
              <w:t>Wednesday</w:t>
            </w:r>
          </w:p>
        </w:tc>
        <w:tc>
          <w:tcPr>
            <w:tcW w:w="3260" w:type="dxa"/>
            <w:tcBorders>
              <w:top w:val="single" w:sz="8" w:space="0" w:color="000000"/>
              <w:left w:val="single" w:sz="8" w:space="0" w:color="000000"/>
              <w:bottom w:val="single" w:sz="8" w:space="0" w:color="000000"/>
              <w:right w:val="single" w:sz="8" w:space="0" w:color="000000"/>
            </w:tcBorders>
          </w:tcPr>
          <w:p w14:paraId="130BDD3B" w14:textId="77777777" w:rsidR="00C20D08" w:rsidRPr="00450ADD" w:rsidRDefault="00C20D08" w:rsidP="00C20D08">
            <w:pPr>
              <w:jc w:val="center"/>
              <w:rPr>
                <w:rFonts w:eastAsia="Times New Roman" w:cstheme="minorHAnsi"/>
                <w:lang w:eastAsia="en-GB"/>
              </w:rPr>
            </w:pPr>
            <w:r w:rsidRPr="00450ADD">
              <w:rPr>
                <w:rFonts w:eastAsia="Times New Roman" w:cstheme="minorHAnsi"/>
                <w:b/>
                <w:bCs/>
                <w:color w:val="000000"/>
                <w:lang w:eastAsia="en-GB"/>
              </w:rPr>
              <w:t>Thursday</w:t>
            </w:r>
          </w:p>
        </w:tc>
        <w:tc>
          <w:tcPr>
            <w:tcW w:w="2126" w:type="dxa"/>
            <w:tcBorders>
              <w:top w:val="single" w:sz="8" w:space="0" w:color="000000"/>
              <w:left w:val="single" w:sz="8" w:space="0" w:color="000000"/>
              <w:bottom w:val="single" w:sz="8" w:space="0" w:color="000000"/>
              <w:right w:val="single" w:sz="8" w:space="0" w:color="000000"/>
            </w:tcBorders>
          </w:tcPr>
          <w:p w14:paraId="4932D08A" w14:textId="77777777" w:rsidR="00C20D08" w:rsidRPr="00450ADD" w:rsidRDefault="00C20D08" w:rsidP="00C20D08">
            <w:pPr>
              <w:jc w:val="center"/>
              <w:rPr>
                <w:rFonts w:eastAsia="Times New Roman" w:cstheme="minorHAnsi"/>
                <w:lang w:eastAsia="en-GB"/>
              </w:rPr>
            </w:pPr>
            <w:r w:rsidRPr="00450ADD">
              <w:rPr>
                <w:rFonts w:eastAsia="Times New Roman" w:cstheme="minorHAnsi"/>
                <w:b/>
                <w:bCs/>
                <w:color w:val="000000"/>
                <w:lang w:eastAsia="en-GB"/>
              </w:rPr>
              <w:t>Friday</w:t>
            </w:r>
          </w:p>
        </w:tc>
      </w:tr>
      <w:tr w:rsidR="004E0142" w14:paraId="6C6D7D12" w14:textId="77777777" w:rsidTr="0019002F">
        <w:tc>
          <w:tcPr>
            <w:tcW w:w="15324" w:type="dxa"/>
            <w:gridSpan w:val="5"/>
            <w:tcBorders>
              <w:top w:val="single" w:sz="8" w:space="0" w:color="000000"/>
              <w:left w:val="single" w:sz="8" w:space="0" w:color="000000"/>
              <w:bottom w:val="single" w:sz="8" w:space="0" w:color="000000"/>
            </w:tcBorders>
            <w:shd w:val="clear" w:color="auto" w:fill="F7CAAC" w:themeFill="accent2" w:themeFillTint="66"/>
          </w:tcPr>
          <w:p w14:paraId="019116DD" w14:textId="77777777" w:rsidR="004E0142" w:rsidRPr="00450ADD" w:rsidRDefault="004E0142" w:rsidP="004E0142">
            <w:pPr>
              <w:tabs>
                <w:tab w:val="left" w:pos="795"/>
                <w:tab w:val="center" w:pos="6869"/>
              </w:tabs>
              <w:rPr>
                <w:rFonts w:cstheme="minorHAnsi"/>
                <w:b/>
                <w:color w:val="000000"/>
                <w:u w:val="single"/>
                <w:lang w:eastAsia="en-GB"/>
              </w:rPr>
            </w:pPr>
            <w:r w:rsidRPr="00450ADD">
              <w:rPr>
                <w:rFonts w:cstheme="minorHAnsi"/>
                <w:b/>
                <w:color w:val="000000"/>
                <w:u w:val="single"/>
                <w:lang w:eastAsia="en-GB"/>
              </w:rPr>
              <w:t>Reading</w:t>
            </w:r>
          </w:p>
          <w:p w14:paraId="75703350" w14:textId="50C66AD9" w:rsidR="004E0142" w:rsidRPr="00450ADD" w:rsidRDefault="004E0142" w:rsidP="004E0142">
            <w:pPr>
              <w:rPr>
                <w:rFonts w:cstheme="minorHAnsi"/>
              </w:rPr>
            </w:pPr>
            <w:proofErr w:type="spellStart"/>
            <w:r w:rsidRPr="00450ADD">
              <w:rPr>
                <w:rFonts w:cstheme="minorHAnsi"/>
                <w:b/>
                <w:color w:val="000000"/>
                <w:lang w:eastAsia="en-GB"/>
              </w:rPr>
              <w:t>myON</w:t>
            </w:r>
            <w:proofErr w:type="spellEnd"/>
            <w:r w:rsidRPr="00450ADD">
              <w:rPr>
                <w:rFonts w:cstheme="minorHAnsi"/>
                <w:b/>
                <w:color w:val="000000"/>
                <w:lang w:eastAsia="en-GB"/>
              </w:rPr>
              <w:t>, an online reading service, is up and runni</w:t>
            </w:r>
            <w:r w:rsidR="00450ADD">
              <w:rPr>
                <w:rFonts w:cstheme="minorHAnsi"/>
                <w:b/>
                <w:color w:val="000000"/>
                <w:lang w:eastAsia="en-GB"/>
              </w:rPr>
              <w:t>ng. Usernames and passwords has</w:t>
            </w:r>
            <w:r w:rsidRPr="00450ADD">
              <w:rPr>
                <w:rFonts w:cstheme="minorHAnsi"/>
                <w:b/>
                <w:color w:val="000000"/>
                <w:lang w:eastAsia="en-GB"/>
              </w:rPr>
              <w:t xml:space="preserve"> been sent to you. You should be reading daily for 20- 30 minutes. If you have not received your username/password or you are unsure, contact: </w:t>
            </w:r>
            <w:hyperlink r:id="rId5" w:history="1">
              <w:r w:rsidRPr="00450ADD">
                <w:rPr>
                  <w:rStyle w:val="Hyperlink"/>
                  <w:rFonts w:cstheme="minorHAnsi"/>
                  <w:b/>
                  <w:lang w:eastAsia="en-GB"/>
                </w:rPr>
                <w:t>info@st-agnes.towerhamlets.sch.uk</w:t>
              </w:r>
            </w:hyperlink>
            <w:r w:rsidRPr="00450ADD">
              <w:rPr>
                <w:rFonts w:cstheme="minorHAnsi"/>
                <w:b/>
                <w:color w:val="000000"/>
                <w:lang w:eastAsia="en-GB"/>
              </w:rPr>
              <w:t xml:space="preserve"> immediately. </w:t>
            </w:r>
          </w:p>
        </w:tc>
      </w:tr>
      <w:tr w:rsidR="004E0142" w14:paraId="35B69D09" w14:textId="77777777" w:rsidTr="0019002F">
        <w:tc>
          <w:tcPr>
            <w:tcW w:w="15324" w:type="dxa"/>
            <w:gridSpan w:val="5"/>
            <w:shd w:val="clear" w:color="auto" w:fill="E2EFD9" w:themeFill="accent6" w:themeFillTint="33"/>
          </w:tcPr>
          <w:p w14:paraId="6ABB0ED9" w14:textId="77777777" w:rsidR="004E0142" w:rsidRPr="00450ADD" w:rsidRDefault="004E0142" w:rsidP="004E0142">
            <w:pPr>
              <w:rPr>
                <w:rFonts w:cstheme="minorHAnsi"/>
                <w:b/>
                <w:color w:val="000000"/>
                <w:u w:val="single"/>
                <w:lang w:eastAsia="en-GB"/>
              </w:rPr>
            </w:pPr>
            <w:r w:rsidRPr="00450ADD">
              <w:rPr>
                <w:rFonts w:cstheme="minorHAnsi"/>
                <w:b/>
                <w:color w:val="000000"/>
                <w:u w:val="single"/>
                <w:lang w:eastAsia="en-GB"/>
              </w:rPr>
              <w:t xml:space="preserve">Times Table Rock Stars </w:t>
            </w:r>
          </w:p>
          <w:p w14:paraId="25359724" w14:textId="77777777" w:rsidR="004E0142" w:rsidRPr="00450ADD" w:rsidRDefault="004E0142" w:rsidP="004E0142">
            <w:pPr>
              <w:numPr>
                <w:ilvl w:val="0"/>
                <w:numId w:val="1"/>
              </w:numPr>
              <w:contextualSpacing/>
              <w:rPr>
                <w:rFonts w:cstheme="minorHAnsi"/>
                <w:color w:val="000000"/>
                <w:lang w:eastAsia="en-GB"/>
              </w:rPr>
            </w:pPr>
            <w:r w:rsidRPr="00450ADD">
              <w:rPr>
                <w:rFonts w:cstheme="minorHAnsi"/>
                <w:color w:val="000000"/>
                <w:lang w:eastAsia="en-GB"/>
              </w:rPr>
              <w:t>Check out the battles - challenge a teacher or other children!</w:t>
            </w:r>
          </w:p>
          <w:p w14:paraId="695D2739" w14:textId="13F400AB" w:rsidR="004E0142" w:rsidRPr="00450ADD" w:rsidRDefault="004E0142" w:rsidP="004E0142">
            <w:pPr>
              <w:numPr>
                <w:ilvl w:val="0"/>
                <w:numId w:val="1"/>
              </w:numPr>
              <w:contextualSpacing/>
              <w:rPr>
                <w:rFonts w:eastAsia="Times New Roman" w:cstheme="minorHAnsi"/>
                <w:color w:val="000000"/>
                <w:lang w:eastAsia="en-GB"/>
              </w:rPr>
            </w:pPr>
            <w:r w:rsidRPr="00450ADD">
              <w:rPr>
                <w:rFonts w:cstheme="minorHAnsi"/>
              </w:rPr>
              <w:t>Number Bots</w:t>
            </w:r>
            <w:r w:rsidRPr="00450ADD">
              <w:rPr>
                <w:rFonts w:cstheme="minorHAnsi"/>
              </w:rPr>
              <w:tab/>
            </w:r>
          </w:p>
        </w:tc>
      </w:tr>
      <w:tr w:rsidR="004E0142" w14:paraId="18839304" w14:textId="77777777" w:rsidTr="0019002F">
        <w:tc>
          <w:tcPr>
            <w:tcW w:w="15324" w:type="dxa"/>
            <w:gridSpan w:val="5"/>
            <w:tcBorders>
              <w:top w:val="single" w:sz="8" w:space="0" w:color="000000"/>
              <w:left w:val="single" w:sz="8" w:space="0" w:color="000000"/>
              <w:bottom w:val="single" w:sz="8" w:space="0" w:color="000000"/>
            </w:tcBorders>
            <w:shd w:val="clear" w:color="auto" w:fill="BDD6EE" w:themeFill="accent1" w:themeFillTint="66"/>
          </w:tcPr>
          <w:p w14:paraId="7A43003B" w14:textId="77777777" w:rsidR="004E0142" w:rsidRPr="00450ADD" w:rsidRDefault="004E0142" w:rsidP="004E0142">
            <w:pPr>
              <w:rPr>
                <w:rFonts w:cstheme="minorHAnsi"/>
                <w:b/>
                <w:color w:val="000000"/>
                <w:u w:val="single"/>
                <w:lang w:eastAsia="en-GB"/>
              </w:rPr>
            </w:pPr>
            <w:r w:rsidRPr="00450ADD">
              <w:rPr>
                <w:rFonts w:cstheme="minorHAnsi"/>
                <w:b/>
                <w:color w:val="000000"/>
                <w:u w:val="single"/>
                <w:lang w:eastAsia="en-GB"/>
              </w:rPr>
              <w:t>Exercise</w:t>
            </w:r>
          </w:p>
          <w:p w14:paraId="776CC0DB" w14:textId="77777777" w:rsidR="004E0142" w:rsidRPr="00450ADD" w:rsidRDefault="004E0142" w:rsidP="004E0142">
            <w:pPr>
              <w:pStyle w:val="ListParagraph"/>
              <w:numPr>
                <w:ilvl w:val="0"/>
                <w:numId w:val="12"/>
              </w:numPr>
              <w:rPr>
                <w:rFonts w:cstheme="minorHAnsi"/>
                <w:color w:val="000000"/>
                <w:lang w:eastAsia="en-GB"/>
              </w:rPr>
            </w:pPr>
            <w:r w:rsidRPr="00450ADD">
              <w:rPr>
                <w:rFonts w:cstheme="minorHAnsi"/>
                <w:color w:val="000000"/>
                <w:lang w:eastAsia="en-GB"/>
              </w:rPr>
              <w:t>Go for a walk or jog locally</w:t>
            </w:r>
          </w:p>
          <w:p w14:paraId="222F8147" w14:textId="77777777" w:rsidR="004E0142" w:rsidRPr="00450ADD" w:rsidRDefault="004E0142" w:rsidP="004E0142">
            <w:pPr>
              <w:pStyle w:val="ListParagraph"/>
              <w:numPr>
                <w:ilvl w:val="0"/>
                <w:numId w:val="12"/>
              </w:numPr>
              <w:rPr>
                <w:rFonts w:cstheme="minorHAnsi"/>
                <w:color w:val="000000"/>
                <w:lang w:eastAsia="en-GB"/>
              </w:rPr>
            </w:pPr>
            <w:r w:rsidRPr="00450ADD">
              <w:rPr>
                <w:rFonts w:cstheme="minorHAnsi"/>
                <w:color w:val="000000"/>
                <w:lang w:eastAsia="en-GB"/>
              </w:rPr>
              <w:t>Play sports in the garden/park/any space you may have available (in groups of up to six people from other households, but this should only be done where it is possible to maintain a 2 metre gap from those you do not live with.)</w:t>
            </w:r>
          </w:p>
          <w:p w14:paraId="137F540B" w14:textId="77777777" w:rsidR="004E0142" w:rsidRPr="00450ADD" w:rsidRDefault="004E0142" w:rsidP="004E0142">
            <w:pPr>
              <w:pStyle w:val="ListParagraph"/>
              <w:numPr>
                <w:ilvl w:val="0"/>
                <w:numId w:val="12"/>
              </w:numPr>
              <w:rPr>
                <w:rFonts w:cstheme="minorHAnsi"/>
                <w:color w:val="000000"/>
                <w:lang w:eastAsia="en-GB"/>
              </w:rPr>
            </w:pPr>
            <w:r w:rsidRPr="00450ADD">
              <w:rPr>
                <w:rFonts w:cstheme="minorHAnsi"/>
                <w:color w:val="000000"/>
                <w:lang w:eastAsia="en-GB"/>
              </w:rPr>
              <w:t>Dance</w:t>
            </w:r>
          </w:p>
          <w:p w14:paraId="16C7D5E8" w14:textId="77777777" w:rsidR="004E0142" w:rsidRPr="00450ADD" w:rsidRDefault="004E0142" w:rsidP="004E0142">
            <w:pPr>
              <w:pStyle w:val="ListParagraph"/>
              <w:numPr>
                <w:ilvl w:val="0"/>
                <w:numId w:val="12"/>
              </w:numPr>
              <w:rPr>
                <w:rFonts w:cstheme="minorHAnsi"/>
                <w:color w:val="000000"/>
                <w:lang w:eastAsia="en-GB"/>
              </w:rPr>
            </w:pPr>
            <w:r w:rsidRPr="00450ADD">
              <w:rPr>
                <w:rFonts w:cstheme="minorHAnsi"/>
                <w:color w:val="000000"/>
                <w:lang w:eastAsia="en-GB"/>
              </w:rPr>
              <w:t>Exercise with Joe Wicks</w:t>
            </w:r>
          </w:p>
          <w:p w14:paraId="0B65E9B2" w14:textId="77777777" w:rsidR="004E0142" w:rsidRPr="00450ADD" w:rsidRDefault="004E0142" w:rsidP="004E0142">
            <w:pPr>
              <w:pStyle w:val="ListParagraph"/>
              <w:numPr>
                <w:ilvl w:val="0"/>
                <w:numId w:val="12"/>
              </w:numPr>
              <w:rPr>
                <w:rFonts w:cstheme="minorHAnsi"/>
                <w:color w:val="000000"/>
                <w:lang w:eastAsia="en-GB"/>
              </w:rPr>
            </w:pPr>
            <w:r w:rsidRPr="00450ADD">
              <w:rPr>
                <w:rFonts w:cstheme="minorHAnsi"/>
                <w:color w:val="000000"/>
                <w:lang w:eastAsia="en-GB"/>
              </w:rPr>
              <w:t>Yoga</w:t>
            </w:r>
          </w:p>
          <w:p w14:paraId="11417DCB" w14:textId="5FC2FEEB" w:rsidR="004E0142" w:rsidRPr="00450ADD" w:rsidRDefault="004E0142" w:rsidP="004E0142">
            <w:pPr>
              <w:pStyle w:val="ListParagraph"/>
              <w:numPr>
                <w:ilvl w:val="0"/>
                <w:numId w:val="10"/>
              </w:numPr>
              <w:rPr>
                <w:rFonts w:eastAsia="Times New Roman" w:cstheme="minorHAnsi"/>
                <w:color w:val="000000"/>
                <w:lang w:eastAsia="en-GB"/>
              </w:rPr>
            </w:pPr>
            <w:r w:rsidRPr="00450ADD">
              <w:rPr>
                <w:rFonts w:cstheme="minorHAnsi"/>
                <w:color w:val="000000"/>
                <w:lang w:eastAsia="en-GB"/>
              </w:rPr>
              <w:t>Squat challenge (see PE)</w:t>
            </w:r>
          </w:p>
        </w:tc>
      </w:tr>
      <w:tr w:rsidR="004E0142" w14:paraId="77CF26E1" w14:textId="77777777" w:rsidTr="0019002F">
        <w:tc>
          <w:tcPr>
            <w:tcW w:w="15324" w:type="dxa"/>
            <w:gridSpan w:val="5"/>
            <w:shd w:val="clear" w:color="auto" w:fill="FFF2CC" w:themeFill="accent4" w:themeFillTint="33"/>
          </w:tcPr>
          <w:p w14:paraId="0AABB1C2" w14:textId="1FD4D3E3" w:rsidR="004E0142" w:rsidRPr="00450ADD" w:rsidRDefault="004E0142" w:rsidP="004E0142">
            <w:pPr>
              <w:tabs>
                <w:tab w:val="left" w:pos="6465"/>
                <w:tab w:val="center" w:pos="6876"/>
              </w:tabs>
              <w:jc w:val="center"/>
              <w:rPr>
                <w:rFonts w:cstheme="minorHAnsi"/>
                <w:u w:val="single"/>
              </w:rPr>
            </w:pPr>
            <w:r w:rsidRPr="00450ADD">
              <w:rPr>
                <w:rFonts w:eastAsia="Times New Roman" w:cstheme="minorHAnsi"/>
                <w:b/>
                <w:color w:val="000000"/>
                <w:u w:val="single"/>
                <w:lang w:eastAsia="en-GB"/>
              </w:rPr>
              <w:t>English</w:t>
            </w:r>
          </w:p>
        </w:tc>
      </w:tr>
      <w:tr w:rsidR="004E0142" w14:paraId="7FF07D0B" w14:textId="77777777" w:rsidTr="006E2409">
        <w:trPr>
          <w:trHeight w:val="122"/>
        </w:trPr>
        <w:tc>
          <w:tcPr>
            <w:tcW w:w="2850" w:type="dxa"/>
            <w:tcBorders>
              <w:top w:val="single" w:sz="8" w:space="0" w:color="000000"/>
              <w:left w:val="single" w:sz="8" w:space="0" w:color="000000"/>
              <w:bottom w:val="single" w:sz="8" w:space="0" w:color="000000"/>
              <w:right w:val="single" w:sz="8" w:space="0" w:color="000000"/>
            </w:tcBorders>
          </w:tcPr>
          <w:p w14:paraId="452DE600" w14:textId="77777777"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t>Spelling:</w:t>
            </w:r>
          </w:p>
          <w:p w14:paraId="082EF923" w14:textId="40C9255E" w:rsidR="004E0142" w:rsidRPr="00450ADD" w:rsidRDefault="004E0142" w:rsidP="004E0142">
            <w:pPr>
              <w:rPr>
                <w:rFonts w:eastAsia="Times New Roman" w:cstheme="minorHAnsi"/>
                <w:lang w:eastAsia="en-GB"/>
              </w:rPr>
            </w:pPr>
            <w:r w:rsidRPr="00450ADD">
              <w:rPr>
                <w:rFonts w:eastAsia="Times New Roman" w:cstheme="minorHAnsi"/>
                <w:lang w:eastAsia="en-GB"/>
              </w:rPr>
              <w:t>Log into Purple Mash (Consolidating words this half term- Y6 SPR1 WK6 D1)</w:t>
            </w:r>
          </w:p>
          <w:p w14:paraId="0D187A3A" w14:textId="77777777" w:rsidR="004E0142" w:rsidRPr="00450ADD" w:rsidRDefault="004E0142" w:rsidP="004E0142">
            <w:pPr>
              <w:rPr>
                <w:rFonts w:eastAsia="Times New Roman" w:cstheme="minorHAnsi"/>
                <w:lang w:eastAsia="en-GB"/>
              </w:rPr>
            </w:pPr>
          </w:p>
          <w:p w14:paraId="7F15B39F"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Complete the:</w:t>
            </w:r>
          </w:p>
          <w:p w14:paraId="7E98CF92"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-Look Say Cover Write Check (LSWCS)</w:t>
            </w:r>
          </w:p>
          <w:p w14:paraId="47601B22"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-Dictation</w:t>
            </w:r>
          </w:p>
          <w:p w14:paraId="39783846" w14:textId="4CFDD45F" w:rsidR="004E0142" w:rsidRPr="00450ADD" w:rsidRDefault="004E0142" w:rsidP="004E0142">
            <w:pPr>
              <w:rPr>
                <w:rFonts w:eastAsia="Times New Roman" w:cstheme="minorHAnsi"/>
                <w:lang w:eastAsia="en-GB"/>
              </w:rPr>
            </w:pPr>
            <w:r w:rsidRPr="00450ADD">
              <w:rPr>
                <w:rFonts w:eastAsia="Times New Roman" w:cstheme="minorHAnsi"/>
                <w:lang w:eastAsia="en-GB"/>
              </w:rPr>
              <w:t>-Quiz (on the 2do section)</w:t>
            </w:r>
          </w:p>
        </w:tc>
        <w:tc>
          <w:tcPr>
            <w:tcW w:w="3402" w:type="dxa"/>
            <w:tcBorders>
              <w:top w:val="single" w:sz="8" w:space="0" w:color="000000"/>
              <w:left w:val="single" w:sz="8" w:space="0" w:color="000000"/>
              <w:bottom w:val="single" w:sz="8" w:space="0" w:color="000000"/>
              <w:right w:val="single" w:sz="8" w:space="0" w:color="000000"/>
            </w:tcBorders>
          </w:tcPr>
          <w:p w14:paraId="69C063FC" w14:textId="77777777"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t>Spelling:</w:t>
            </w:r>
          </w:p>
          <w:p w14:paraId="14C8AE9D" w14:textId="3C27681C" w:rsidR="004E0142" w:rsidRPr="00450ADD" w:rsidRDefault="004E0142" w:rsidP="004E0142">
            <w:pPr>
              <w:rPr>
                <w:rFonts w:eastAsia="Times New Roman" w:cstheme="minorHAnsi"/>
                <w:lang w:eastAsia="en-GB"/>
              </w:rPr>
            </w:pPr>
            <w:r w:rsidRPr="00450ADD">
              <w:rPr>
                <w:rFonts w:eastAsia="Times New Roman" w:cstheme="minorHAnsi"/>
                <w:lang w:eastAsia="en-GB"/>
              </w:rPr>
              <w:t>Log into Purple Mash (Consolidating words this half term- Y6 SPR1 WK6 D2)</w:t>
            </w:r>
          </w:p>
          <w:p w14:paraId="71DF7E5F" w14:textId="77777777" w:rsidR="004E0142" w:rsidRPr="00450ADD" w:rsidRDefault="004E0142" w:rsidP="004E0142">
            <w:pPr>
              <w:rPr>
                <w:rFonts w:eastAsia="Times New Roman" w:cstheme="minorHAnsi"/>
                <w:lang w:eastAsia="en-GB"/>
              </w:rPr>
            </w:pPr>
          </w:p>
          <w:p w14:paraId="25FFEB57"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Complete the:</w:t>
            </w:r>
          </w:p>
          <w:p w14:paraId="65F42093"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-Look Say Cover Write Check (LSWCS)</w:t>
            </w:r>
          </w:p>
          <w:p w14:paraId="61929B8A"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-Dictation</w:t>
            </w:r>
          </w:p>
          <w:p w14:paraId="54139618" w14:textId="5065EBCD" w:rsidR="004E0142" w:rsidRPr="00450ADD" w:rsidRDefault="004E0142" w:rsidP="004E0142">
            <w:pPr>
              <w:rPr>
                <w:rFonts w:eastAsia="Times New Roman" w:cstheme="minorHAnsi"/>
                <w:lang w:eastAsia="en-GB"/>
              </w:rPr>
            </w:pPr>
            <w:r w:rsidRPr="00450ADD">
              <w:rPr>
                <w:rFonts w:eastAsia="Times New Roman" w:cstheme="minorHAnsi"/>
                <w:lang w:eastAsia="en-GB"/>
              </w:rPr>
              <w:t>-Quiz (on the 2do section)</w:t>
            </w:r>
          </w:p>
        </w:tc>
        <w:tc>
          <w:tcPr>
            <w:tcW w:w="3686" w:type="dxa"/>
            <w:tcBorders>
              <w:top w:val="single" w:sz="8" w:space="0" w:color="000000"/>
              <w:left w:val="single" w:sz="8" w:space="0" w:color="000000"/>
              <w:bottom w:val="single" w:sz="8" w:space="0" w:color="000000"/>
              <w:right w:val="single" w:sz="8" w:space="0" w:color="000000"/>
            </w:tcBorders>
          </w:tcPr>
          <w:p w14:paraId="17FD82D9" w14:textId="77777777"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t>Spelling:</w:t>
            </w:r>
          </w:p>
          <w:p w14:paraId="73918C4E" w14:textId="4DDBDE55" w:rsidR="004E0142" w:rsidRPr="00450ADD" w:rsidRDefault="004E0142" w:rsidP="004E0142">
            <w:pPr>
              <w:rPr>
                <w:rFonts w:eastAsia="Times New Roman" w:cstheme="minorHAnsi"/>
                <w:lang w:eastAsia="en-GB"/>
              </w:rPr>
            </w:pPr>
            <w:r w:rsidRPr="00450ADD">
              <w:rPr>
                <w:rFonts w:eastAsia="Times New Roman" w:cstheme="minorHAnsi"/>
                <w:lang w:eastAsia="en-GB"/>
              </w:rPr>
              <w:t>Log into Purple Mash (Consolidating words this half term- Y6 SPR1 WK6 D3)</w:t>
            </w:r>
          </w:p>
          <w:p w14:paraId="31C0857F" w14:textId="77777777" w:rsidR="004E0142" w:rsidRPr="00450ADD" w:rsidRDefault="004E0142" w:rsidP="004E0142">
            <w:pPr>
              <w:rPr>
                <w:rFonts w:eastAsia="Times New Roman" w:cstheme="minorHAnsi"/>
                <w:lang w:eastAsia="en-GB"/>
              </w:rPr>
            </w:pPr>
          </w:p>
          <w:p w14:paraId="41CE2809"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Complete the:</w:t>
            </w:r>
          </w:p>
          <w:p w14:paraId="1CE2C560"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-Look Say Cover Write Check (LSWCS)</w:t>
            </w:r>
          </w:p>
          <w:p w14:paraId="42BAC120"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-Dictation</w:t>
            </w:r>
          </w:p>
          <w:p w14:paraId="0E71E732" w14:textId="118FCCE2" w:rsidR="004E0142" w:rsidRPr="00450ADD" w:rsidRDefault="004E0142" w:rsidP="004E0142">
            <w:pPr>
              <w:rPr>
                <w:rFonts w:eastAsia="Times New Roman" w:cstheme="minorHAnsi"/>
                <w:lang w:eastAsia="en-GB"/>
              </w:rPr>
            </w:pPr>
            <w:r w:rsidRPr="00450ADD">
              <w:rPr>
                <w:rFonts w:eastAsia="Times New Roman" w:cstheme="minorHAnsi"/>
                <w:lang w:eastAsia="en-GB"/>
              </w:rPr>
              <w:t>-Quiz (on the 2do section)</w:t>
            </w:r>
          </w:p>
        </w:tc>
        <w:tc>
          <w:tcPr>
            <w:tcW w:w="3260" w:type="dxa"/>
          </w:tcPr>
          <w:p w14:paraId="12DC7F2A" w14:textId="77777777" w:rsidR="004E0142" w:rsidRPr="00450ADD" w:rsidRDefault="004E0142" w:rsidP="004E0142">
            <w:pPr>
              <w:rPr>
                <w:rFonts w:cstheme="minorHAnsi"/>
                <w:u w:val="single"/>
              </w:rPr>
            </w:pPr>
            <w:r w:rsidRPr="00450ADD">
              <w:rPr>
                <w:rFonts w:cstheme="minorHAnsi"/>
                <w:u w:val="single"/>
              </w:rPr>
              <w:t>Spelling:</w:t>
            </w:r>
          </w:p>
          <w:p w14:paraId="30073225" w14:textId="4ED1B8DA" w:rsidR="004E0142" w:rsidRPr="00450ADD" w:rsidRDefault="004E0142" w:rsidP="004E0142">
            <w:pPr>
              <w:rPr>
                <w:rFonts w:cstheme="minorHAnsi"/>
              </w:rPr>
            </w:pPr>
            <w:r w:rsidRPr="00450ADD">
              <w:rPr>
                <w:rFonts w:cstheme="minorHAnsi"/>
              </w:rPr>
              <w:t>Log into Purple Mash (Consolidating words this half term- Y6 SPR1 WK6 D4)</w:t>
            </w:r>
          </w:p>
          <w:p w14:paraId="1F1B7EA6" w14:textId="77777777" w:rsidR="004E0142" w:rsidRPr="00450ADD" w:rsidRDefault="004E0142" w:rsidP="004E0142">
            <w:pPr>
              <w:rPr>
                <w:rFonts w:cstheme="minorHAnsi"/>
              </w:rPr>
            </w:pPr>
          </w:p>
          <w:p w14:paraId="7CD66B89" w14:textId="77777777" w:rsidR="004E0142" w:rsidRPr="00450ADD" w:rsidRDefault="004E0142" w:rsidP="004E0142">
            <w:pPr>
              <w:rPr>
                <w:rFonts w:cstheme="minorHAnsi"/>
              </w:rPr>
            </w:pPr>
            <w:r w:rsidRPr="00450ADD">
              <w:rPr>
                <w:rFonts w:cstheme="minorHAnsi"/>
              </w:rPr>
              <w:t>Complete the:</w:t>
            </w:r>
          </w:p>
          <w:p w14:paraId="48E860AD" w14:textId="77777777" w:rsidR="004E0142" w:rsidRPr="00450ADD" w:rsidRDefault="004E0142" w:rsidP="004E0142">
            <w:pPr>
              <w:rPr>
                <w:rFonts w:cstheme="minorHAnsi"/>
              </w:rPr>
            </w:pPr>
            <w:r w:rsidRPr="00450ADD">
              <w:rPr>
                <w:rFonts w:cstheme="minorHAnsi"/>
              </w:rPr>
              <w:t>-Look Say Cover Write Check (LSWCS)</w:t>
            </w:r>
          </w:p>
          <w:p w14:paraId="15D1BB12" w14:textId="77777777" w:rsidR="004E0142" w:rsidRPr="00450ADD" w:rsidRDefault="004E0142" w:rsidP="004E0142">
            <w:pPr>
              <w:rPr>
                <w:rFonts w:cstheme="minorHAnsi"/>
              </w:rPr>
            </w:pPr>
            <w:r w:rsidRPr="00450ADD">
              <w:rPr>
                <w:rFonts w:cstheme="minorHAnsi"/>
              </w:rPr>
              <w:t>-Dictation</w:t>
            </w:r>
          </w:p>
          <w:p w14:paraId="42BF1FC9" w14:textId="2A025C6F" w:rsidR="004E0142" w:rsidRPr="00450ADD" w:rsidRDefault="004E0142" w:rsidP="004E0142">
            <w:pPr>
              <w:rPr>
                <w:rFonts w:cstheme="minorHAnsi"/>
              </w:rPr>
            </w:pPr>
            <w:r w:rsidRPr="00450ADD">
              <w:rPr>
                <w:rFonts w:cstheme="minorHAnsi"/>
              </w:rPr>
              <w:t>-Quiz (on the 2do section)</w:t>
            </w:r>
          </w:p>
        </w:tc>
        <w:tc>
          <w:tcPr>
            <w:tcW w:w="2126" w:type="dxa"/>
            <w:vMerge w:val="restart"/>
          </w:tcPr>
          <w:p w14:paraId="0E51B70C" w14:textId="77777777" w:rsidR="004E0142" w:rsidRPr="00450ADD" w:rsidRDefault="004E0142" w:rsidP="004E0142">
            <w:pPr>
              <w:jc w:val="center"/>
              <w:rPr>
                <w:rStyle w:val="Hyperlink"/>
                <w:rFonts w:cstheme="minorHAnsi"/>
                <w:color w:val="auto"/>
              </w:rPr>
            </w:pPr>
            <w:proofErr w:type="spellStart"/>
            <w:r w:rsidRPr="00450ADD">
              <w:rPr>
                <w:rStyle w:val="Hyperlink"/>
                <w:rFonts w:cstheme="minorHAnsi"/>
                <w:color w:val="auto"/>
              </w:rPr>
              <w:t>Oracy</w:t>
            </w:r>
            <w:proofErr w:type="spellEnd"/>
            <w:r w:rsidRPr="00450ADD">
              <w:rPr>
                <w:rStyle w:val="Hyperlink"/>
                <w:rFonts w:cstheme="minorHAnsi"/>
                <w:color w:val="auto"/>
              </w:rPr>
              <w:t xml:space="preserve"> </w:t>
            </w:r>
          </w:p>
          <w:p w14:paraId="33143856" w14:textId="77777777" w:rsidR="00F01FFE" w:rsidRPr="00450ADD" w:rsidRDefault="004E0142" w:rsidP="004E0142">
            <w:pPr>
              <w:rPr>
                <w:rFonts w:cstheme="minorHAnsi"/>
              </w:rPr>
            </w:pPr>
            <w:r w:rsidRPr="00450ADD">
              <w:rPr>
                <w:rFonts w:cstheme="minorHAnsi"/>
                <w:b/>
                <w:u w:val="single"/>
              </w:rPr>
              <w:t>Odd One Out (2+ players)</w:t>
            </w:r>
            <w:r w:rsidRPr="00450ADD">
              <w:rPr>
                <w:rFonts w:cstheme="minorHAnsi"/>
              </w:rPr>
              <w:t xml:space="preserve"> Begin by naming three items – two that are connected in some way and one that is not (you can make this as easy or as hard as you wish) the other player has to choose the odd one out. For example, with “train, bus, hair” it is ea</w:t>
            </w:r>
            <w:r w:rsidR="00F01FFE" w:rsidRPr="00450ADD">
              <w:rPr>
                <w:rFonts w:cstheme="minorHAnsi"/>
              </w:rPr>
              <w:t>sy to identify the odd one out.</w:t>
            </w:r>
          </w:p>
          <w:p w14:paraId="1B5A66D7" w14:textId="5B6454C0" w:rsidR="004E0142" w:rsidRPr="00450ADD" w:rsidRDefault="004E0142" w:rsidP="004E0142">
            <w:pPr>
              <w:rPr>
                <w:rFonts w:cstheme="minorHAnsi"/>
              </w:rPr>
            </w:pPr>
            <w:r w:rsidRPr="00450ADD">
              <w:rPr>
                <w:rFonts w:cstheme="minorHAnsi"/>
              </w:rPr>
              <w:t xml:space="preserve">“Platypus, cobra, horse” is more challenging. “Chop, chicken, ship” focuses the game on </w:t>
            </w:r>
            <w:r w:rsidRPr="00450ADD">
              <w:rPr>
                <w:rFonts w:cstheme="minorHAnsi"/>
              </w:rPr>
              <w:lastRenderedPageBreak/>
              <w:t>identifying different sounds. “21, 63, 78” turns it into a maths challenge.</w:t>
            </w:r>
          </w:p>
          <w:p w14:paraId="2DF4371C" w14:textId="77777777" w:rsidR="004E0142" w:rsidRPr="00450ADD" w:rsidRDefault="004E0142" w:rsidP="004E0142">
            <w:pPr>
              <w:rPr>
                <w:rFonts w:cstheme="minorHAnsi"/>
              </w:rPr>
            </w:pPr>
          </w:p>
          <w:p w14:paraId="39334BD2" w14:textId="21E98BC2" w:rsidR="004E0142" w:rsidRPr="00450ADD" w:rsidRDefault="004E0142" w:rsidP="004E0142">
            <w:pPr>
              <w:rPr>
                <w:rStyle w:val="Hyperlink"/>
                <w:rFonts w:cstheme="minorHAnsi"/>
                <w:color w:val="auto"/>
              </w:rPr>
            </w:pPr>
            <w:proofErr w:type="spellStart"/>
            <w:r w:rsidRPr="00450ADD">
              <w:rPr>
                <w:rFonts w:cstheme="minorHAnsi"/>
              </w:rPr>
              <w:t>Thunk</w:t>
            </w:r>
            <w:proofErr w:type="spellEnd"/>
            <w:r w:rsidRPr="00450ADD">
              <w:rPr>
                <w:rFonts w:cstheme="minorHAnsi"/>
              </w:rPr>
              <w:t>: Can being sad bring you happiness?</w:t>
            </w:r>
          </w:p>
        </w:tc>
      </w:tr>
      <w:tr w:rsidR="004E0142" w14:paraId="645A9D6D" w14:textId="77777777" w:rsidTr="006E2409">
        <w:trPr>
          <w:trHeight w:val="122"/>
        </w:trPr>
        <w:tc>
          <w:tcPr>
            <w:tcW w:w="2850" w:type="dxa"/>
            <w:tcBorders>
              <w:top w:val="single" w:sz="8" w:space="0" w:color="000000"/>
              <w:left w:val="single" w:sz="8" w:space="0" w:color="000000"/>
              <w:bottom w:val="single" w:sz="8" w:space="0" w:color="000000"/>
              <w:right w:val="single" w:sz="8" w:space="0" w:color="000000"/>
            </w:tcBorders>
          </w:tcPr>
          <w:p w14:paraId="611389E9" w14:textId="47FA1352"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t xml:space="preserve">Spelling </w:t>
            </w:r>
          </w:p>
          <w:p w14:paraId="7FAF8BBB"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Word of the Week:</w:t>
            </w:r>
          </w:p>
          <w:p w14:paraId="459E995E" w14:textId="1A5E511D" w:rsidR="004E0142" w:rsidRPr="00450ADD" w:rsidRDefault="004E0142" w:rsidP="004E0142">
            <w:pPr>
              <w:rPr>
                <w:rFonts w:eastAsia="Times New Roman" w:cstheme="minorHAnsi"/>
                <w:lang w:eastAsia="en-GB"/>
              </w:rPr>
            </w:pPr>
            <w:r w:rsidRPr="00450ADD">
              <w:rPr>
                <w:rFonts w:eastAsia="Times New Roman" w:cstheme="minorHAnsi"/>
                <w:lang w:eastAsia="en-GB"/>
              </w:rPr>
              <w:t>vicarious</w:t>
            </w:r>
          </w:p>
          <w:p w14:paraId="28685245" w14:textId="4EEF6CE8" w:rsidR="004E0142" w:rsidRPr="00450ADD" w:rsidRDefault="004E0142" w:rsidP="004E0142">
            <w:pPr>
              <w:rPr>
                <w:rFonts w:eastAsia="Times New Roman" w:cstheme="minorHAnsi"/>
                <w:lang w:eastAsia="en-GB"/>
              </w:rPr>
            </w:pPr>
          </w:p>
          <w:p w14:paraId="53FC6DB9" w14:textId="6C4866FE" w:rsidR="004E0142" w:rsidRPr="00450ADD" w:rsidRDefault="004E0142" w:rsidP="004E0142">
            <w:pPr>
              <w:pStyle w:val="ListParagraph"/>
              <w:numPr>
                <w:ilvl w:val="0"/>
                <w:numId w:val="10"/>
              </w:numPr>
              <w:rPr>
                <w:rFonts w:eastAsia="Times New Roman" w:cstheme="minorHAnsi"/>
                <w:lang w:eastAsia="en-GB"/>
              </w:rPr>
            </w:pPr>
            <w:r w:rsidRPr="00450ADD">
              <w:rPr>
                <w:rFonts w:eastAsia="Times New Roman" w:cstheme="minorHAnsi"/>
                <w:lang w:eastAsia="en-GB"/>
              </w:rPr>
              <w:t xml:space="preserve">average </w:t>
            </w:r>
          </w:p>
          <w:p w14:paraId="233300D3" w14:textId="5093E3FC" w:rsidR="004E0142" w:rsidRPr="00450ADD" w:rsidRDefault="004E0142" w:rsidP="004E0142">
            <w:pPr>
              <w:pStyle w:val="ListParagraph"/>
              <w:numPr>
                <w:ilvl w:val="0"/>
                <w:numId w:val="10"/>
              </w:numPr>
              <w:rPr>
                <w:rFonts w:eastAsia="Times New Roman" w:cstheme="minorHAnsi"/>
                <w:lang w:eastAsia="en-GB"/>
              </w:rPr>
            </w:pPr>
            <w:r w:rsidRPr="00450ADD">
              <w:rPr>
                <w:rFonts w:eastAsia="Times New Roman" w:cstheme="minorHAnsi"/>
                <w:lang w:eastAsia="en-GB"/>
              </w:rPr>
              <w:t>community</w:t>
            </w:r>
          </w:p>
          <w:p w14:paraId="78268DE0" w14:textId="3982461A" w:rsidR="004E0142" w:rsidRPr="00450ADD" w:rsidRDefault="004E0142" w:rsidP="004E0142">
            <w:pPr>
              <w:pStyle w:val="ListParagraph"/>
              <w:numPr>
                <w:ilvl w:val="0"/>
                <w:numId w:val="10"/>
              </w:numPr>
              <w:rPr>
                <w:rFonts w:eastAsia="Times New Roman" w:cstheme="minorHAnsi"/>
                <w:lang w:eastAsia="en-GB"/>
              </w:rPr>
            </w:pPr>
            <w:r w:rsidRPr="00450ADD">
              <w:rPr>
                <w:rFonts w:eastAsia="Times New Roman" w:cstheme="minorHAnsi"/>
                <w:lang w:eastAsia="en-GB"/>
              </w:rPr>
              <w:t>embarrass</w:t>
            </w:r>
          </w:p>
          <w:p w14:paraId="57BFD2EF" w14:textId="77777777" w:rsidR="004E0142" w:rsidRPr="00450ADD" w:rsidRDefault="004E0142" w:rsidP="004E0142">
            <w:pPr>
              <w:rPr>
                <w:rFonts w:eastAsia="Times New Roman" w:cstheme="minorHAnsi"/>
                <w:lang w:eastAsia="en-GB"/>
              </w:rPr>
            </w:pPr>
          </w:p>
          <w:p w14:paraId="750BF675" w14:textId="77777777" w:rsidR="004E0142" w:rsidRPr="00450ADD" w:rsidRDefault="004E0142" w:rsidP="004E0142">
            <w:pPr>
              <w:rPr>
                <w:rFonts w:eastAsia="Times New Roman" w:cstheme="minorHAnsi"/>
                <w:lang w:eastAsia="en-GB"/>
              </w:rPr>
            </w:pPr>
          </w:p>
        </w:tc>
        <w:tc>
          <w:tcPr>
            <w:tcW w:w="3402" w:type="dxa"/>
            <w:tcBorders>
              <w:top w:val="single" w:sz="8" w:space="0" w:color="000000"/>
              <w:left w:val="single" w:sz="8" w:space="0" w:color="000000"/>
              <w:bottom w:val="single" w:sz="8" w:space="0" w:color="000000"/>
              <w:right w:val="single" w:sz="8" w:space="0" w:color="000000"/>
            </w:tcBorders>
          </w:tcPr>
          <w:p w14:paraId="66FAEC53" w14:textId="26C240D7"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t>Comprehension</w:t>
            </w:r>
          </w:p>
          <w:p w14:paraId="735A2C10" w14:textId="1A690073" w:rsidR="004E0142" w:rsidRPr="00450ADD" w:rsidRDefault="004E0142" w:rsidP="004E0142">
            <w:pPr>
              <w:rPr>
                <w:rFonts w:eastAsia="Times New Roman" w:cstheme="minorHAnsi"/>
                <w:lang w:eastAsia="en-GB"/>
              </w:rPr>
            </w:pPr>
            <w:r w:rsidRPr="00450ADD">
              <w:rPr>
                <w:rFonts w:eastAsia="Times New Roman" w:cstheme="minorHAnsi"/>
                <w:lang w:eastAsia="en-GB"/>
              </w:rPr>
              <w:t xml:space="preserve">Log onto </w:t>
            </w:r>
            <w:proofErr w:type="spellStart"/>
            <w:r w:rsidRPr="00450ADD">
              <w:rPr>
                <w:rFonts w:eastAsia="Times New Roman" w:cstheme="minorHAnsi"/>
                <w:lang w:eastAsia="en-GB"/>
              </w:rPr>
              <w:t>myON</w:t>
            </w:r>
            <w:proofErr w:type="spellEnd"/>
            <w:r w:rsidRPr="00450ADD">
              <w:rPr>
                <w:rFonts w:eastAsia="Times New Roman" w:cstheme="minorHAnsi"/>
                <w:lang w:eastAsia="en-GB"/>
              </w:rPr>
              <w:t xml:space="preserve"> and read pages 14-end of ‘X: A Biography of Malcolm X’ by Jessica Gunderson. It has been set as a project or you can search for it in the toolbar. </w:t>
            </w:r>
          </w:p>
          <w:p w14:paraId="0FB0A5DA" w14:textId="77777777" w:rsidR="004E0142" w:rsidRPr="00450ADD" w:rsidRDefault="004E0142" w:rsidP="004E0142">
            <w:pPr>
              <w:rPr>
                <w:rFonts w:eastAsia="Times New Roman" w:cstheme="minorHAnsi"/>
                <w:lang w:eastAsia="en-GB"/>
              </w:rPr>
            </w:pPr>
          </w:p>
          <w:p w14:paraId="560AD85B" w14:textId="4FD5FB90" w:rsidR="004E0142" w:rsidRPr="00450ADD" w:rsidRDefault="004E0142" w:rsidP="004E0142">
            <w:pPr>
              <w:pStyle w:val="ListParagraph"/>
              <w:numPr>
                <w:ilvl w:val="0"/>
                <w:numId w:val="13"/>
              </w:numPr>
              <w:rPr>
                <w:rFonts w:eastAsia="Times New Roman" w:cstheme="minorHAnsi"/>
                <w:lang w:eastAsia="en-GB"/>
              </w:rPr>
            </w:pPr>
            <w:r w:rsidRPr="00450ADD">
              <w:rPr>
                <w:rFonts w:eastAsia="Times New Roman" w:cstheme="minorHAnsi"/>
                <w:lang w:eastAsia="en-GB"/>
              </w:rPr>
              <w:t>Why did Malcolm Little change his name?</w:t>
            </w:r>
          </w:p>
          <w:p w14:paraId="0F2F9FF9" w14:textId="77777777" w:rsidR="004E0142" w:rsidRPr="00450ADD" w:rsidRDefault="004E0142" w:rsidP="004E0142">
            <w:pPr>
              <w:pStyle w:val="ListParagraph"/>
              <w:ind w:left="360"/>
              <w:rPr>
                <w:rFonts w:eastAsia="Times New Roman" w:cstheme="minorHAnsi"/>
                <w:lang w:eastAsia="en-GB"/>
              </w:rPr>
            </w:pPr>
          </w:p>
          <w:p w14:paraId="4E0564B2" w14:textId="3C68A916" w:rsidR="004E0142" w:rsidRPr="00450ADD" w:rsidRDefault="004E0142" w:rsidP="004E0142">
            <w:pPr>
              <w:pStyle w:val="ListParagraph"/>
              <w:numPr>
                <w:ilvl w:val="0"/>
                <w:numId w:val="13"/>
              </w:numPr>
              <w:rPr>
                <w:rFonts w:eastAsia="Times New Roman" w:cstheme="minorHAnsi"/>
                <w:lang w:eastAsia="en-GB"/>
              </w:rPr>
            </w:pPr>
            <w:r w:rsidRPr="00450ADD">
              <w:rPr>
                <w:rFonts w:eastAsia="Times New Roman" w:cstheme="minorHAnsi"/>
                <w:lang w:eastAsia="en-GB"/>
              </w:rPr>
              <w:lastRenderedPageBreak/>
              <w:t>Who was another civil rights leader at the time of Malcolm X?</w:t>
            </w:r>
          </w:p>
          <w:p w14:paraId="6B696696" w14:textId="77777777" w:rsidR="004E0142" w:rsidRPr="00450ADD" w:rsidRDefault="004E0142" w:rsidP="004E0142">
            <w:pPr>
              <w:pStyle w:val="ListParagraph"/>
              <w:rPr>
                <w:rFonts w:eastAsia="Times New Roman" w:cstheme="minorHAnsi"/>
                <w:lang w:eastAsia="en-GB"/>
              </w:rPr>
            </w:pPr>
          </w:p>
          <w:p w14:paraId="2A1351F3"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President Kennedy</w:t>
            </w:r>
          </w:p>
          <w:p w14:paraId="19F6DF92" w14:textId="77777777" w:rsidR="004E0142" w:rsidRPr="00450ADD" w:rsidRDefault="004E0142" w:rsidP="004E0142">
            <w:pPr>
              <w:rPr>
                <w:rFonts w:eastAsia="Times New Roman" w:cstheme="minorHAnsi"/>
                <w:lang w:eastAsia="en-GB"/>
              </w:rPr>
            </w:pPr>
            <w:r w:rsidRPr="00450ADD">
              <w:rPr>
                <w:rFonts w:eastAsia="Times New Roman" w:cstheme="minorHAnsi"/>
                <w:lang w:eastAsia="en-GB"/>
              </w:rPr>
              <w:t>Martin Luther King, Jr</w:t>
            </w:r>
          </w:p>
          <w:p w14:paraId="345B15D1" w14:textId="21E07EAE" w:rsidR="004E0142" w:rsidRPr="00450ADD" w:rsidRDefault="004E0142" w:rsidP="004E0142">
            <w:pPr>
              <w:rPr>
                <w:rFonts w:eastAsia="Times New Roman" w:cstheme="minorHAnsi"/>
                <w:lang w:eastAsia="en-GB"/>
              </w:rPr>
            </w:pPr>
            <w:r w:rsidRPr="00450ADD">
              <w:rPr>
                <w:rFonts w:eastAsia="Times New Roman" w:cstheme="minorHAnsi"/>
                <w:lang w:eastAsia="en-GB"/>
              </w:rPr>
              <w:t xml:space="preserve">Abraham Lincoln  </w:t>
            </w:r>
          </w:p>
          <w:p w14:paraId="1DA5FB3C" w14:textId="453ED982" w:rsidR="004E0142" w:rsidRPr="00450ADD" w:rsidRDefault="004E0142" w:rsidP="004E0142">
            <w:pPr>
              <w:rPr>
                <w:rFonts w:eastAsia="Times New Roman" w:cstheme="minorHAnsi"/>
                <w:lang w:eastAsia="en-GB"/>
              </w:rPr>
            </w:pPr>
          </w:p>
          <w:p w14:paraId="09578355" w14:textId="714F69E4" w:rsidR="004E0142" w:rsidRPr="00450ADD" w:rsidRDefault="004E0142" w:rsidP="004E0142">
            <w:pPr>
              <w:pStyle w:val="ListParagraph"/>
              <w:numPr>
                <w:ilvl w:val="0"/>
                <w:numId w:val="13"/>
              </w:numPr>
              <w:rPr>
                <w:rFonts w:eastAsia="Times New Roman" w:cstheme="minorHAnsi"/>
                <w:i/>
                <w:lang w:eastAsia="en-GB"/>
              </w:rPr>
            </w:pPr>
            <w:r w:rsidRPr="00450ADD">
              <w:rPr>
                <w:rFonts w:eastAsia="Times New Roman" w:cstheme="minorHAnsi"/>
                <w:i/>
                <w:lang w:eastAsia="en-GB"/>
              </w:rPr>
              <w:t>‘’…who didn’t hesitate to die because he loved us so.’’</w:t>
            </w:r>
          </w:p>
          <w:p w14:paraId="7837A23A" w14:textId="708C9845" w:rsidR="004E0142" w:rsidRPr="00450ADD" w:rsidRDefault="004E0142" w:rsidP="004E0142">
            <w:pPr>
              <w:rPr>
                <w:rFonts w:eastAsia="Times New Roman" w:cstheme="minorHAnsi"/>
                <w:lang w:eastAsia="en-GB"/>
              </w:rPr>
            </w:pPr>
            <w:r w:rsidRPr="00450ADD">
              <w:rPr>
                <w:rFonts w:eastAsia="Times New Roman" w:cstheme="minorHAnsi"/>
                <w:lang w:eastAsia="en-GB"/>
              </w:rPr>
              <w:t>Which of the following words are closest in meaning to hesitate?</w:t>
            </w:r>
          </w:p>
          <w:p w14:paraId="3FEE3279" w14:textId="5873139D" w:rsidR="004E0142" w:rsidRPr="00450ADD" w:rsidRDefault="004E0142" w:rsidP="004E0142">
            <w:pPr>
              <w:rPr>
                <w:rFonts w:eastAsia="Times New Roman" w:cstheme="minorHAnsi"/>
                <w:lang w:eastAsia="en-GB"/>
              </w:rPr>
            </w:pPr>
            <w:r w:rsidRPr="00450ADD">
              <w:rPr>
                <w:rFonts w:eastAsia="Times New Roman" w:cstheme="minorHAnsi"/>
                <w:lang w:eastAsia="en-GB"/>
              </w:rPr>
              <w:t xml:space="preserve">respect       rush      </w:t>
            </w:r>
            <w:r w:rsidR="00BC7767">
              <w:rPr>
                <w:rFonts w:eastAsia="Times New Roman" w:cstheme="minorHAnsi"/>
                <w:lang w:eastAsia="en-GB"/>
              </w:rPr>
              <w:t>delay</w:t>
            </w:r>
          </w:p>
          <w:p w14:paraId="3A6BF001" w14:textId="77777777" w:rsidR="004E0142" w:rsidRPr="00450ADD" w:rsidRDefault="004E0142" w:rsidP="004E0142">
            <w:pPr>
              <w:rPr>
                <w:rFonts w:eastAsia="Times New Roman" w:cstheme="minorHAnsi"/>
                <w:lang w:eastAsia="en-GB"/>
              </w:rPr>
            </w:pPr>
          </w:p>
          <w:p w14:paraId="7584FBA5" w14:textId="551E5D68" w:rsidR="004E0142" w:rsidRPr="00450ADD" w:rsidRDefault="004E0142" w:rsidP="004E0142">
            <w:pPr>
              <w:pStyle w:val="ListParagraph"/>
              <w:numPr>
                <w:ilvl w:val="0"/>
                <w:numId w:val="13"/>
              </w:numPr>
              <w:rPr>
                <w:rFonts w:eastAsia="Times New Roman" w:cstheme="minorHAnsi"/>
                <w:lang w:eastAsia="en-GB"/>
              </w:rPr>
            </w:pPr>
            <w:r w:rsidRPr="00450ADD">
              <w:rPr>
                <w:rFonts w:eastAsia="Times New Roman" w:cstheme="minorHAnsi"/>
                <w:lang w:eastAsia="en-GB"/>
              </w:rPr>
              <w:t xml:space="preserve">Which of the following statements was </w:t>
            </w:r>
            <w:r w:rsidRPr="00450ADD">
              <w:rPr>
                <w:rFonts w:eastAsia="Times New Roman" w:cstheme="minorHAnsi"/>
                <w:b/>
                <w:lang w:eastAsia="en-GB"/>
              </w:rPr>
              <w:t>always</w:t>
            </w:r>
            <w:r w:rsidRPr="00450ADD">
              <w:rPr>
                <w:rFonts w:eastAsia="Times New Roman" w:cstheme="minorHAnsi"/>
                <w:lang w:eastAsia="en-GB"/>
              </w:rPr>
              <w:t xml:space="preserve"> true about Malcolm?</w:t>
            </w:r>
          </w:p>
          <w:p w14:paraId="08F24B48" w14:textId="77777777" w:rsidR="004E0142" w:rsidRPr="00450ADD" w:rsidRDefault="004E0142" w:rsidP="004E0142">
            <w:pPr>
              <w:pStyle w:val="ListParagraph"/>
              <w:ind w:left="360"/>
              <w:rPr>
                <w:rFonts w:eastAsia="Times New Roman" w:cstheme="minorHAnsi"/>
                <w:lang w:eastAsia="en-GB"/>
              </w:rPr>
            </w:pPr>
          </w:p>
          <w:p w14:paraId="059C8E61" w14:textId="523EBD3B" w:rsidR="004E0142" w:rsidRPr="00450ADD" w:rsidRDefault="004E0142" w:rsidP="004E0142">
            <w:pPr>
              <w:rPr>
                <w:rFonts w:eastAsia="Times New Roman" w:cstheme="minorHAnsi"/>
                <w:lang w:eastAsia="en-GB"/>
              </w:rPr>
            </w:pPr>
            <w:r w:rsidRPr="00450ADD">
              <w:rPr>
                <w:rFonts w:eastAsia="Times New Roman" w:cstheme="minorHAnsi"/>
                <w:lang w:eastAsia="en-GB"/>
              </w:rPr>
              <w:t>He was successful at school.</w:t>
            </w:r>
          </w:p>
          <w:p w14:paraId="1F15D2D1" w14:textId="20ADFC63" w:rsidR="004E0142" w:rsidRPr="00450ADD" w:rsidRDefault="004E0142" w:rsidP="004E0142">
            <w:pPr>
              <w:rPr>
                <w:rFonts w:eastAsia="Times New Roman" w:cstheme="minorHAnsi"/>
                <w:lang w:eastAsia="en-GB"/>
              </w:rPr>
            </w:pPr>
            <w:r w:rsidRPr="00450ADD">
              <w:rPr>
                <w:rFonts w:eastAsia="Times New Roman" w:cstheme="minorHAnsi"/>
                <w:lang w:eastAsia="en-GB"/>
              </w:rPr>
              <w:t>He always believed in peaceful demonstrations.</w:t>
            </w:r>
          </w:p>
          <w:p w14:paraId="3DC800AE" w14:textId="7CE4FEC7" w:rsidR="004E0142" w:rsidRPr="00450ADD" w:rsidRDefault="004E0142" w:rsidP="004E0142">
            <w:pPr>
              <w:rPr>
                <w:rFonts w:cstheme="minorHAnsi"/>
              </w:rPr>
            </w:pPr>
            <w:r w:rsidRPr="00450ADD">
              <w:rPr>
                <w:rFonts w:cstheme="minorHAnsi"/>
              </w:rPr>
              <w:t>He dreamed of white and black people living together in peace.</w:t>
            </w:r>
          </w:p>
        </w:tc>
        <w:tc>
          <w:tcPr>
            <w:tcW w:w="3686" w:type="dxa"/>
            <w:tcBorders>
              <w:top w:val="single" w:sz="8" w:space="0" w:color="000000"/>
              <w:left w:val="single" w:sz="8" w:space="0" w:color="000000"/>
              <w:bottom w:val="single" w:sz="8" w:space="0" w:color="000000"/>
              <w:right w:val="single" w:sz="8" w:space="0" w:color="000000"/>
            </w:tcBorders>
          </w:tcPr>
          <w:p w14:paraId="3CCEFA17" w14:textId="77777777" w:rsidR="004E0142" w:rsidRPr="00450ADD" w:rsidRDefault="004E0142" w:rsidP="004E0142">
            <w:pPr>
              <w:rPr>
                <w:rFonts w:eastAsia="Times New Roman" w:cstheme="minorHAnsi"/>
                <w:u w:val="single"/>
                <w:lang w:eastAsia="en-GB"/>
              </w:rPr>
            </w:pPr>
            <w:r w:rsidRPr="00450ADD">
              <w:rPr>
                <w:rFonts w:eastAsia="Times New Roman" w:cstheme="minorHAnsi"/>
                <w:u w:val="single"/>
                <w:lang w:eastAsia="en-GB"/>
              </w:rPr>
              <w:lastRenderedPageBreak/>
              <w:t>Grammar/ Punctuation</w:t>
            </w:r>
          </w:p>
          <w:p w14:paraId="2E99A1A7" w14:textId="6C3E80E2" w:rsidR="004E0142" w:rsidRPr="00450ADD" w:rsidRDefault="004E0142" w:rsidP="004E0142">
            <w:pPr>
              <w:pStyle w:val="NoSpacing"/>
              <w:rPr>
                <w:rFonts w:cstheme="minorHAnsi"/>
              </w:rPr>
            </w:pPr>
            <w:r w:rsidRPr="00450ADD">
              <w:rPr>
                <w:rFonts w:cstheme="minorHAnsi"/>
              </w:rPr>
              <w:t xml:space="preserve">Log onto </w:t>
            </w:r>
            <w:proofErr w:type="spellStart"/>
            <w:r w:rsidRPr="00450ADD">
              <w:rPr>
                <w:rFonts w:cstheme="minorHAnsi"/>
              </w:rPr>
              <w:t>myON</w:t>
            </w:r>
            <w:proofErr w:type="spellEnd"/>
            <w:r w:rsidRPr="00450ADD">
              <w:rPr>
                <w:rFonts w:cstheme="minorHAnsi"/>
              </w:rPr>
              <w:t xml:space="preserve"> and read pages 14-end of ‘X: A Biography of Malcolm X’ by Jessica Gunderson again. It has been set as a project or you can search for it in the toolbar. </w:t>
            </w:r>
          </w:p>
          <w:p w14:paraId="377CC2F6" w14:textId="77777777" w:rsidR="004E0142" w:rsidRPr="00450ADD" w:rsidRDefault="004E0142" w:rsidP="004E0142">
            <w:pPr>
              <w:pStyle w:val="NoSpacing"/>
              <w:rPr>
                <w:rFonts w:cstheme="minorHAnsi"/>
              </w:rPr>
            </w:pPr>
          </w:p>
          <w:p w14:paraId="2557810F" w14:textId="5297B792" w:rsidR="004E0142" w:rsidRPr="00450ADD" w:rsidRDefault="004E0142" w:rsidP="004E0142">
            <w:pPr>
              <w:pStyle w:val="NoSpacing"/>
              <w:numPr>
                <w:ilvl w:val="0"/>
                <w:numId w:val="14"/>
              </w:numPr>
              <w:rPr>
                <w:rFonts w:cstheme="minorHAnsi"/>
              </w:rPr>
            </w:pPr>
            <w:r w:rsidRPr="00450ADD">
              <w:rPr>
                <w:rFonts w:cstheme="minorHAnsi"/>
              </w:rPr>
              <w:t xml:space="preserve">In some texts the words Nation of Islam are put as (NOI) in brackets. Why? </w:t>
            </w:r>
          </w:p>
          <w:p w14:paraId="53A59C0C" w14:textId="6C0F1647" w:rsidR="004E0142" w:rsidRPr="00450ADD" w:rsidRDefault="004E0142" w:rsidP="004E0142">
            <w:pPr>
              <w:pStyle w:val="NoSpacing"/>
              <w:rPr>
                <w:rFonts w:cstheme="minorHAnsi"/>
              </w:rPr>
            </w:pPr>
          </w:p>
          <w:p w14:paraId="1B0EF679" w14:textId="77777777" w:rsidR="004E0142" w:rsidRPr="00450ADD" w:rsidRDefault="004E0142" w:rsidP="004E0142">
            <w:pPr>
              <w:pStyle w:val="ListParagraph"/>
              <w:numPr>
                <w:ilvl w:val="0"/>
                <w:numId w:val="14"/>
              </w:numPr>
              <w:rPr>
                <w:rFonts w:cstheme="minorHAnsi"/>
              </w:rPr>
            </w:pPr>
            <w:r w:rsidRPr="00450ADD">
              <w:rPr>
                <w:rFonts w:cstheme="minorHAnsi"/>
              </w:rPr>
              <w:lastRenderedPageBreak/>
              <w:t>Choose the correct words in the sentence below.</w:t>
            </w:r>
          </w:p>
          <w:p w14:paraId="5C82C40C" w14:textId="77777777" w:rsidR="004E0142" w:rsidRPr="00450ADD" w:rsidRDefault="004E0142" w:rsidP="004E0142">
            <w:pPr>
              <w:pStyle w:val="ListParagraph"/>
              <w:ind w:left="360"/>
              <w:rPr>
                <w:rFonts w:cstheme="minorHAnsi"/>
              </w:rPr>
            </w:pPr>
          </w:p>
          <w:p w14:paraId="686DCF2C" w14:textId="383448B2" w:rsidR="004E0142" w:rsidRPr="00450ADD" w:rsidRDefault="004E0142" w:rsidP="004E0142">
            <w:pPr>
              <w:rPr>
                <w:rFonts w:cstheme="minorHAnsi"/>
              </w:rPr>
            </w:pPr>
            <w:r w:rsidRPr="00450ADD">
              <w:rPr>
                <w:rFonts w:cstheme="minorHAnsi"/>
              </w:rPr>
              <w:t>In 1954, Malcolm X became leader / leadership of a Nation of Islam temple in New York. He became well known for his political / politics views and regularly appeared on TV and on / in newspapers. He became famous around the world. In 1964, Malcolm X made his pilgrimage to Mecca, where he realised all / every races were the same. Malcolm X was assassinated / assassination while making a speech in 1965.</w:t>
            </w:r>
          </w:p>
          <w:p w14:paraId="55011FA2" w14:textId="27277467" w:rsidR="004E0142" w:rsidRPr="00450ADD" w:rsidRDefault="004E0142" w:rsidP="004E0142">
            <w:pPr>
              <w:rPr>
                <w:rFonts w:cstheme="minorHAnsi"/>
              </w:rPr>
            </w:pPr>
          </w:p>
          <w:p w14:paraId="2FA95222" w14:textId="7C3BA3CD" w:rsidR="004E0142" w:rsidRPr="00450ADD" w:rsidRDefault="004E0142" w:rsidP="004E0142">
            <w:pPr>
              <w:pStyle w:val="ListParagraph"/>
              <w:numPr>
                <w:ilvl w:val="0"/>
                <w:numId w:val="14"/>
              </w:numPr>
              <w:rPr>
                <w:rFonts w:cstheme="minorHAnsi"/>
                <w:i/>
              </w:rPr>
            </w:pPr>
            <w:r w:rsidRPr="00450ADD">
              <w:rPr>
                <w:rFonts w:cstheme="minorHAnsi"/>
                <w:i/>
              </w:rPr>
              <w:t>‘’…he was our own black, shining prince who didn’t hesitate to die because he loved us so.’’</w:t>
            </w:r>
          </w:p>
          <w:p w14:paraId="24CDA541" w14:textId="77777777" w:rsidR="004E0142" w:rsidRPr="00450ADD" w:rsidRDefault="004E0142" w:rsidP="004E0142">
            <w:pPr>
              <w:pStyle w:val="NoSpacing"/>
              <w:rPr>
                <w:rFonts w:cstheme="minorHAnsi"/>
              </w:rPr>
            </w:pPr>
          </w:p>
          <w:p w14:paraId="6A2121C2" w14:textId="77777777" w:rsidR="004E0142" w:rsidRPr="00450ADD" w:rsidRDefault="004E0142" w:rsidP="004E0142">
            <w:pPr>
              <w:pStyle w:val="NoSpacing"/>
              <w:rPr>
                <w:rFonts w:cstheme="minorHAnsi"/>
              </w:rPr>
            </w:pPr>
            <w:r w:rsidRPr="00450ADD">
              <w:rPr>
                <w:rFonts w:cstheme="minorHAnsi"/>
              </w:rPr>
              <w:t>Underline the relative clause in the sentence above. Can you add your own?</w:t>
            </w:r>
          </w:p>
          <w:p w14:paraId="5659A211" w14:textId="2BD3744B" w:rsidR="006E2409" w:rsidRPr="00450ADD" w:rsidRDefault="006E2409" w:rsidP="004E0142">
            <w:pPr>
              <w:pStyle w:val="NoSpacing"/>
              <w:rPr>
                <w:rFonts w:cstheme="minorHAnsi"/>
              </w:rPr>
            </w:pPr>
          </w:p>
        </w:tc>
        <w:tc>
          <w:tcPr>
            <w:tcW w:w="3260" w:type="dxa"/>
          </w:tcPr>
          <w:p w14:paraId="47AB481B" w14:textId="030F609F" w:rsidR="004E0142" w:rsidRPr="00450ADD" w:rsidRDefault="004E0142" w:rsidP="004E0142">
            <w:pPr>
              <w:rPr>
                <w:rFonts w:cstheme="minorHAnsi"/>
                <w:u w:val="single"/>
              </w:rPr>
            </w:pPr>
            <w:r w:rsidRPr="00450ADD">
              <w:rPr>
                <w:rFonts w:cstheme="minorHAnsi"/>
                <w:u w:val="single"/>
              </w:rPr>
              <w:lastRenderedPageBreak/>
              <w:t xml:space="preserve">Writing </w:t>
            </w:r>
          </w:p>
          <w:p w14:paraId="0BC5629B" w14:textId="090B183D" w:rsidR="004E0142" w:rsidRPr="00450ADD" w:rsidRDefault="004E0142" w:rsidP="004E0142">
            <w:pPr>
              <w:rPr>
                <w:rFonts w:cstheme="minorHAnsi"/>
              </w:rPr>
            </w:pPr>
            <w:r w:rsidRPr="00450ADD">
              <w:rPr>
                <w:rFonts w:cstheme="minorHAnsi"/>
              </w:rPr>
              <w:t xml:space="preserve">After reading the story of Malcolm X and how famous he became, do you think </w:t>
            </w:r>
            <w:r w:rsidRPr="00450ADD">
              <w:rPr>
                <w:rFonts w:cstheme="minorHAnsi"/>
                <w:b/>
              </w:rPr>
              <w:t>not</w:t>
            </w:r>
            <w:r w:rsidRPr="00450ADD">
              <w:rPr>
                <w:rFonts w:cstheme="minorHAnsi"/>
              </w:rPr>
              <w:t xml:space="preserve"> being famous might have saved his life? If so, why do you think he chose not to lead a quiet life? </w:t>
            </w:r>
          </w:p>
        </w:tc>
        <w:tc>
          <w:tcPr>
            <w:tcW w:w="2126" w:type="dxa"/>
            <w:vMerge/>
          </w:tcPr>
          <w:p w14:paraId="2E649952" w14:textId="429CA423" w:rsidR="004E0142" w:rsidRPr="00450ADD" w:rsidRDefault="004E0142" w:rsidP="004E0142">
            <w:pPr>
              <w:rPr>
                <w:rFonts w:cstheme="minorHAnsi"/>
              </w:rPr>
            </w:pPr>
          </w:p>
        </w:tc>
      </w:tr>
      <w:tr w:rsidR="004E0142" w14:paraId="22A539FA" w14:textId="77777777" w:rsidTr="0019002F">
        <w:tc>
          <w:tcPr>
            <w:tcW w:w="15324" w:type="dxa"/>
            <w:gridSpan w:val="5"/>
            <w:shd w:val="clear" w:color="auto" w:fill="E97060"/>
          </w:tcPr>
          <w:p w14:paraId="0356591C" w14:textId="77777777" w:rsidR="004E0142" w:rsidRPr="00450ADD" w:rsidRDefault="004E0142" w:rsidP="004E0142">
            <w:pPr>
              <w:jc w:val="center"/>
              <w:rPr>
                <w:rFonts w:cstheme="minorHAnsi"/>
              </w:rPr>
            </w:pPr>
            <w:r w:rsidRPr="00450ADD">
              <w:rPr>
                <w:rFonts w:cstheme="minorHAnsi"/>
                <w:b/>
                <w:u w:val="single"/>
              </w:rPr>
              <w:lastRenderedPageBreak/>
              <w:t>Maths</w:t>
            </w:r>
          </w:p>
        </w:tc>
      </w:tr>
      <w:tr w:rsidR="004E0142" w14:paraId="2F0519FB" w14:textId="77777777" w:rsidTr="006E2409">
        <w:tc>
          <w:tcPr>
            <w:tcW w:w="2850" w:type="dxa"/>
            <w:tcBorders>
              <w:top w:val="single" w:sz="8" w:space="0" w:color="000000"/>
              <w:left w:val="single" w:sz="8" w:space="0" w:color="000000"/>
              <w:bottom w:val="single" w:sz="8" w:space="0" w:color="000000"/>
              <w:right w:val="single" w:sz="8" w:space="0" w:color="000000"/>
            </w:tcBorders>
          </w:tcPr>
          <w:p w14:paraId="37ADE524" w14:textId="2068CEAF" w:rsidR="004E0142" w:rsidRPr="00450ADD" w:rsidRDefault="004E0142" w:rsidP="004E0142">
            <w:pPr>
              <w:rPr>
                <w:rFonts w:cstheme="minorHAnsi"/>
                <w:lang w:eastAsia="en-GB"/>
              </w:rPr>
            </w:pPr>
            <w:r w:rsidRPr="00450ADD">
              <w:rPr>
                <w:rFonts w:cstheme="minorHAnsi"/>
                <w:lang w:eastAsia="en-GB"/>
              </w:rPr>
              <w:t>White Rose Maths (WRM)</w:t>
            </w:r>
          </w:p>
          <w:p w14:paraId="253C6E32" w14:textId="1A95B0C6" w:rsidR="004E0142" w:rsidRPr="00450ADD" w:rsidRDefault="004E0142" w:rsidP="004E0142">
            <w:pPr>
              <w:rPr>
                <w:rFonts w:cstheme="minorHAnsi"/>
                <w:lang w:eastAsia="en-GB"/>
              </w:rPr>
            </w:pPr>
            <w:r w:rsidRPr="00450ADD">
              <w:rPr>
                <w:rFonts w:cstheme="minorHAnsi"/>
                <w:lang w:eastAsia="en-GB"/>
              </w:rPr>
              <w:t>Go to Week 8 (w/c 15th June) on Solve 2-step equations.</w:t>
            </w:r>
          </w:p>
          <w:p w14:paraId="108A17EB" w14:textId="74CC43E0" w:rsidR="004E0142" w:rsidRPr="00450ADD" w:rsidRDefault="004E0142" w:rsidP="004E0142">
            <w:pPr>
              <w:rPr>
                <w:rFonts w:cstheme="minorHAnsi"/>
                <w:lang w:eastAsia="en-GB"/>
              </w:rPr>
            </w:pPr>
          </w:p>
          <w:p w14:paraId="1A5C3F05" w14:textId="61F64882" w:rsidR="004E0142" w:rsidRPr="00450ADD" w:rsidRDefault="004E0142" w:rsidP="004E0142">
            <w:pPr>
              <w:rPr>
                <w:rFonts w:cstheme="minorHAnsi"/>
                <w:lang w:eastAsia="en-GB"/>
              </w:rPr>
            </w:pPr>
            <w:r w:rsidRPr="00450ADD">
              <w:rPr>
                <w:rFonts w:cstheme="minorHAnsi"/>
                <w:lang w:eastAsia="en-GB"/>
              </w:rPr>
              <w:t>Complete the practise in the video.</w:t>
            </w:r>
          </w:p>
        </w:tc>
        <w:tc>
          <w:tcPr>
            <w:tcW w:w="3402" w:type="dxa"/>
            <w:tcBorders>
              <w:top w:val="single" w:sz="8" w:space="0" w:color="000000"/>
              <w:left w:val="single" w:sz="8" w:space="0" w:color="000000"/>
              <w:bottom w:val="single" w:sz="8" w:space="0" w:color="000000"/>
              <w:right w:val="single" w:sz="8" w:space="0" w:color="000000"/>
            </w:tcBorders>
          </w:tcPr>
          <w:p w14:paraId="78D6433C" w14:textId="105BB5BD" w:rsidR="004E0142" w:rsidRPr="00450ADD" w:rsidRDefault="004E0142" w:rsidP="004E0142">
            <w:pPr>
              <w:rPr>
                <w:rFonts w:cstheme="minorHAnsi"/>
                <w:lang w:eastAsia="en-GB"/>
              </w:rPr>
            </w:pPr>
            <w:r w:rsidRPr="00450ADD">
              <w:rPr>
                <w:rFonts w:cstheme="minorHAnsi"/>
                <w:lang w:eastAsia="en-GB"/>
              </w:rPr>
              <w:t>Watch the video on WRM</w:t>
            </w:r>
            <w:r w:rsidRPr="00450ADD">
              <w:rPr>
                <w:rFonts w:cstheme="minorHAnsi"/>
              </w:rPr>
              <w:t xml:space="preserve"> </w:t>
            </w:r>
            <w:r w:rsidRPr="00450ADD">
              <w:rPr>
                <w:rFonts w:cstheme="minorHAnsi"/>
                <w:lang w:eastAsia="en-GB"/>
              </w:rPr>
              <w:t xml:space="preserve">Week 8 (w/c 15th June) lesson 2 entitled ‘Find pairs of values’. </w:t>
            </w:r>
          </w:p>
          <w:p w14:paraId="402B0CDF" w14:textId="77777777" w:rsidR="004E0142" w:rsidRPr="00450ADD" w:rsidRDefault="004E0142" w:rsidP="004E0142">
            <w:pPr>
              <w:rPr>
                <w:rFonts w:cstheme="minorHAnsi"/>
                <w:lang w:eastAsia="en-GB"/>
              </w:rPr>
            </w:pPr>
          </w:p>
          <w:p w14:paraId="692D2EB3" w14:textId="77777777" w:rsidR="004E0142" w:rsidRPr="00450ADD" w:rsidRDefault="004E0142" w:rsidP="004E0142">
            <w:pPr>
              <w:rPr>
                <w:rFonts w:cstheme="minorHAnsi"/>
                <w:lang w:eastAsia="en-GB"/>
              </w:rPr>
            </w:pPr>
          </w:p>
          <w:p w14:paraId="2342EEA0" w14:textId="7F872C94" w:rsidR="004E0142" w:rsidRPr="00450ADD" w:rsidRDefault="004E0142" w:rsidP="004E0142">
            <w:pPr>
              <w:rPr>
                <w:rFonts w:cstheme="minorHAnsi"/>
                <w:lang w:eastAsia="en-GB"/>
              </w:rPr>
            </w:pPr>
            <w:r w:rsidRPr="00450ADD">
              <w:rPr>
                <w:rFonts w:cstheme="minorHAnsi"/>
                <w:lang w:eastAsia="en-GB"/>
              </w:rPr>
              <w:t>Watch the video and practise as you go!</w:t>
            </w:r>
          </w:p>
          <w:p w14:paraId="3A1FE111" w14:textId="77DA2E0A" w:rsidR="004E0142" w:rsidRPr="00450ADD" w:rsidRDefault="004E0142" w:rsidP="004E0142">
            <w:pPr>
              <w:rPr>
                <w:rFonts w:cstheme="minorHAnsi"/>
                <w:lang w:eastAsia="en-GB"/>
              </w:rPr>
            </w:pPr>
          </w:p>
        </w:tc>
        <w:tc>
          <w:tcPr>
            <w:tcW w:w="3686" w:type="dxa"/>
            <w:tcBorders>
              <w:top w:val="single" w:sz="8" w:space="0" w:color="000000"/>
              <w:left w:val="single" w:sz="8" w:space="0" w:color="000000"/>
              <w:bottom w:val="single" w:sz="8" w:space="0" w:color="000000"/>
              <w:right w:val="single" w:sz="8" w:space="0" w:color="000000"/>
            </w:tcBorders>
          </w:tcPr>
          <w:p w14:paraId="2E9A091F" w14:textId="6A2B7A9E" w:rsidR="004E0142" w:rsidRPr="00450ADD" w:rsidRDefault="004E0142" w:rsidP="004E0142">
            <w:pPr>
              <w:rPr>
                <w:rFonts w:cstheme="minorHAnsi"/>
              </w:rPr>
            </w:pPr>
            <w:r w:rsidRPr="00450ADD">
              <w:rPr>
                <w:rFonts w:cstheme="minorHAnsi"/>
              </w:rPr>
              <w:t xml:space="preserve">Go to WRM Summer Term </w:t>
            </w:r>
            <w:r w:rsidR="00B86459" w:rsidRPr="00450ADD">
              <w:rPr>
                <w:rFonts w:cstheme="minorHAnsi"/>
              </w:rPr>
              <w:t>– Week</w:t>
            </w:r>
            <w:r w:rsidRPr="00450ADD">
              <w:rPr>
                <w:rFonts w:cstheme="minorHAnsi"/>
              </w:rPr>
              <w:t xml:space="preserve"> 8 (w/c 15th June) and watch the video (lesson 3) on ‘Convert metric measures’. </w:t>
            </w:r>
          </w:p>
          <w:p w14:paraId="1B9C3E68" w14:textId="28D2BBDC" w:rsidR="004E0142" w:rsidRPr="00450ADD" w:rsidRDefault="004E0142" w:rsidP="004E0142">
            <w:pPr>
              <w:rPr>
                <w:rFonts w:cstheme="minorHAnsi"/>
                <w:lang w:eastAsia="en-GB"/>
              </w:rPr>
            </w:pPr>
          </w:p>
          <w:p w14:paraId="27CE1A46" w14:textId="77777777" w:rsidR="004E0142" w:rsidRPr="00450ADD" w:rsidRDefault="004E0142" w:rsidP="004E0142">
            <w:pPr>
              <w:rPr>
                <w:rFonts w:cstheme="minorHAnsi"/>
                <w:lang w:eastAsia="en-GB"/>
              </w:rPr>
            </w:pPr>
            <w:r w:rsidRPr="00450ADD">
              <w:rPr>
                <w:rFonts w:cstheme="minorHAnsi"/>
                <w:lang w:eastAsia="en-GB"/>
              </w:rPr>
              <w:t>Watch the video and then complete the NCETM activity (shown as a post further down the blog)</w:t>
            </w:r>
          </w:p>
          <w:p w14:paraId="640ECBFA" w14:textId="77777777" w:rsidR="00B86459" w:rsidRPr="00450ADD" w:rsidRDefault="00B86459" w:rsidP="004E0142">
            <w:pPr>
              <w:rPr>
                <w:rFonts w:cstheme="minorHAnsi"/>
                <w:lang w:eastAsia="en-GB"/>
              </w:rPr>
            </w:pPr>
          </w:p>
          <w:p w14:paraId="69476455" w14:textId="77777777" w:rsidR="00B86459" w:rsidRPr="00450ADD" w:rsidRDefault="00B86459" w:rsidP="004E0142">
            <w:pPr>
              <w:rPr>
                <w:rFonts w:cstheme="minorHAnsi"/>
                <w:lang w:eastAsia="en-GB"/>
              </w:rPr>
            </w:pPr>
          </w:p>
          <w:p w14:paraId="3F75E302" w14:textId="77777777" w:rsidR="00B86459" w:rsidRPr="00450ADD" w:rsidRDefault="00B86459" w:rsidP="004E0142">
            <w:pPr>
              <w:rPr>
                <w:rFonts w:cstheme="minorHAnsi"/>
                <w:lang w:eastAsia="en-GB"/>
              </w:rPr>
            </w:pPr>
          </w:p>
          <w:p w14:paraId="04DB899D" w14:textId="72E111D4" w:rsidR="00B86459" w:rsidRPr="00450ADD" w:rsidRDefault="00B86459" w:rsidP="004E0142">
            <w:pPr>
              <w:rPr>
                <w:rFonts w:cstheme="minorHAnsi"/>
                <w:lang w:eastAsia="en-GB"/>
              </w:rPr>
            </w:pPr>
          </w:p>
        </w:tc>
        <w:tc>
          <w:tcPr>
            <w:tcW w:w="3260" w:type="dxa"/>
            <w:tcBorders>
              <w:top w:val="single" w:sz="8" w:space="0" w:color="000000"/>
              <w:left w:val="single" w:sz="8" w:space="0" w:color="000000"/>
              <w:bottom w:val="single" w:sz="8" w:space="0" w:color="000000"/>
              <w:right w:val="single" w:sz="8" w:space="0" w:color="000000"/>
            </w:tcBorders>
          </w:tcPr>
          <w:p w14:paraId="1179AB70" w14:textId="7E63E163" w:rsidR="004E0142" w:rsidRPr="00450ADD" w:rsidRDefault="004E0142" w:rsidP="004E0142">
            <w:pPr>
              <w:rPr>
                <w:rFonts w:cstheme="minorHAnsi"/>
              </w:rPr>
            </w:pPr>
            <w:r w:rsidRPr="00450ADD">
              <w:rPr>
                <w:rFonts w:cstheme="minorHAnsi"/>
              </w:rPr>
              <w:t xml:space="preserve">Go to WRM Summer Term – Week 8 (w/c 15th June) and watch the video (lesson 4) on ‘Miles and kilometres’. </w:t>
            </w:r>
          </w:p>
          <w:p w14:paraId="693CA54D" w14:textId="77777777" w:rsidR="004E0142" w:rsidRPr="00450ADD" w:rsidRDefault="004E0142" w:rsidP="004E0142">
            <w:pPr>
              <w:rPr>
                <w:rFonts w:cstheme="minorHAnsi"/>
              </w:rPr>
            </w:pPr>
          </w:p>
          <w:p w14:paraId="78FE5F76" w14:textId="4A4C8662" w:rsidR="004E0142" w:rsidRPr="00450ADD" w:rsidRDefault="004E0142" w:rsidP="004E0142">
            <w:pPr>
              <w:rPr>
                <w:rFonts w:cstheme="minorHAnsi"/>
              </w:rPr>
            </w:pPr>
            <w:r w:rsidRPr="00450ADD">
              <w:rPr>
                <w:rFonts w:cstheme="minorHAnsi"/>
              </w:rPr>
              <w:t>Watch the video and get practising!</w:t>
            </w:r>
          </w:p>
        </w:tc>
        <w:tc>
          <w:tcPr>
            <w:tcW w:w="2126" w:type="dxa"/>
            <w:tcBorders>
              <w:top w:val="single" w:sz="8" w:space="0" w:color="000000"/>
              <w:left w:val="single" w:sz="8" w:space="0" w:color="000000"/>
              <w:bottom w:val="single" w:sz="8" w:space="0" w:color="000000"/>
              <w:right w:val="single" w:sz="8" w:space="0" w:color="000000"/>
            </w:tcBorders>
          </w:tcPr>
          <w:p w14:paraId="3FAC6058" w14:textId="1DB209D7" w:rsidR="004E0142" w:rsidRPr="00450ADD" w:rsidRDefault="004E0142" w:rsidP="004E0142">
            <w:pPr>
              <w:rPr>
                <w:rFonts w:cstheme="minorHAnsi"/>
                <w:b/>
                <w:u w:val="single"/>
                <w:lang w:eastAsia="en-GB"/>
              </w:rPr>
            </w:pPr>
            <w:r w:rsidRPr="00450ADD">
              <w:rPr>
                <w:rFonts w:cstheme="minorHAnsi"/>
                <w:b/>
                <w:u w:val="single"/>
                <w:lang w:eastAsia="en-GB"/>
              </w:rPr>
              <w:t>Oh! Harry!</w:t>
            </w:r>
          </w:p>
          <w:p w14:paraId="5230305B" w14:textId="77777777" w:rsidR="004E0142" w:rsidRPr="00450ADD" w:rsidRDefault="004E0142" w:rsidP="004E0142">
            <w:pPr>
              <w:rPr>
                <w:rFonts w:cstheme="minorHAnsi"/>
                <w:b/>
                <w:u w:val="single"/>
                <w:lang w:eastAsia="en-GB"/>
              </w:rPr>
            </w:pPr>
          </w:p>
          <w:p w14:paraId="17F523A7" w14:textId="5E5277D4" w:rsidR="004E0142" w:rsidRPr="00450ADD" w:rsidRDefault="00BC7767" w:rsidP="004E0142">
            <w:pPr>
              <w:rPr>
                <w:rFonts w:cstheme="minorHAnsi"/>
              </w:rPr>
            </w:pPr>
            <w:hyperlink r:id="rId6" w:history="1">
              <w:r w:rsidR="004E0142" w:rsidRPr="00450ADD">
                <w:rPr>
                  <w:rStyle w:val="Hyperlink"/>
                  <w:rFonts w:cstheme="minorHAnsi"/>
                </w:rPr>
                <w:t>https://nrich.maths.org/5979</w:t>
              </w:r>
            </w:hyperlink>
          </w:p>
          <w:p w14:paraId="69821AF0" w14:textId="77777777" w:rsidR="004E0142" w:rsidRPr="00450ADD" w:rsidRDefault="004E0142" w:rsidP="004E0142">
            <w:pPr>
              <w:rPr>
                <w:rFonts w:cstheme="minorHAnsi"/>
                <w:lang w:eastAsia="en-GB"/>
              </w:rPr>
            </w:pPr>
          </w:p>
          <w:p w14:paraId="51A12B40" w14:textId="3727BB0F" w:rsidR="004E0142" w:rsidRPr="00450ADD" w:rsidRDefault="004E0142" w:rsidP="004E0142">
            <w:pPr>
              <w:rPr>
                <w:rFonts w:cstheme="minorHAnsi"/>
                <w:lang w:eastAsia="en-GB"/>
              </w:rPr>
            </w:pPr>
            <w:r w:rsidRPr="00450ADD">
              <w:rPr>
                <w:rFonts w:cstheme="minorHAnsi"/>
                <w:lang w:eastAsia="en-GB"/>
              </w:rPr>
              <w:t>Follow the link above to play the game</w:t>
            </w:r>
            <w:r w:rsidR="00842FE6" w:rsidRPr="00450ADD">
              <w:rPr>
                <w:rFonts w:cstheme="minorHAnsi"/>
                <w:lang w:eastAsia="en-GB"/>
              </w:rPr>
              <w:t xml:space="preserve"> related </w:t>
            </w:r>
            <w:r w:rsidR="00450ADD" w:rsidRPr="00450ADD">
              <w:rPr>
                <w:rFonts w:cstheme="minorHAnsi"/>
                <w:lang w:eastAsia="en-GB"/>
              </w:rPr>
              <w:t>to measure</w:t>
            </w:r>
            <w:r w:rsidRPr="00450ADD">
              <w:rPr>
                <w:rFonts w:cstheme="minorHAnsi"/>
                <w:lang w:eastAsia="en-GB"/>
              </w:rPr>
              <w:t>.</w:t>
            </w:r>
          </w:p>
        </w:tc>
      </w:tr>
      <w:tr w:rsidR="00F01FFE" w14:paraId="227B48DF" w14:textId="77777777" w:rsidTr="006E2409">
        <w:tc>
          <w:tcPr>
            <w:tcW w:w="2850" w:type="dxa"/>
            <w:tcBorders>
              <w:top w:val="single" w:sz="8" w:space="0" w:color="000000"/>
              <w:left w:val="single" w:sz="8" w:space="0" w:color="000000"/>
              <w:bottom w:val="single" w:sz="8" w:space="0" w:color="000000"/>
              <w:right w:val="single" w:sz="8" w:space="0" w:color="000000"/>
            </w:tcBorders>
            <w:shd w:val="clear" w:color="auto" w:fill="00B0F0"/>
          </w:tcPr>
          <w:p w14:paraId="79B24AAC" w14:textId="7E4B01A7" w:rsidR="00F01FFE" w:rsidRPr="00450ADD" w:rsidRDefault="00F01FFE" w:rsidP="00F01FFE">
            <w:pPr>
              <w:jc w:val="center"/>
              <w:rPr>
                <w:rFonts w:cstheme="minorHAnsi"/>
                <w:b/>
                <w:u w:val="single"/>
                <w:lang w:eastAsia="en-GB"/>
              </w:rPr>
            </w:pPr>
            <w:r w:rsidRPr="00450ADD">
              <w:rPr>
                <w:rFonts w:cstheme="minorHAnsi"/>
                <w:b/>
                <w:u w:val="single"/>
                <w:lang w:eastAsia="en-GB"/>
              </w:rPr>
              <w:lastRenderedPageBreak/>
              <w:t>Spanish</w:t>
            </w:r>
          </w:p>
        </w:tc>
        <w:tc>
          <w:tcPr>
            <w:tcW w:w="3402" w:type="dxa"/>
            <w:tcBorders>
              <w:top w:val="single" w:sz="8" w:space="0" w:color="000000"/>
              <w:left w:val="single" w:sz="8" w:space="0" w:color="000000"/>
              <w:bottom w:val="single" w:sz="8" w:space="0" w:color="000000"/>
              <w:right w:val="single" w:sz="8" w:space="0" w:color="000000"/>
            </w:tcBorders>
            <w:shd w:val="clear" w:color="auto" w:fill="2E74B5" w:themeFill="accent1" w:themeFillShade="BF"/>
          </w:tcPr>
          <w:p w14:paraId="47E7B4C0" w14:textId="06984971" w:rsidR="00F01FFE" w:rsidRPr="00450ADD" w:rsidRDefault="00F01FFE" w:rsidP="00F01FFE">
            <w:pPr>
              <w:jc w:val="center"/>
              <w:rPr>
                <w:rFonts w:cstheme="minorHAnsi"/>
                <w:b/>
                <w:u w:val="single"/>
                <w:lang w:eastAsia="en-GB"/>
              </w:rPr>
            </w:pPr>
            <w:r w:rsidRPr="00450ADD">
              <w:rPr>
                <w:rFonts w:cstheme="minorHAnsi"/>
                <w:b/>
                <w:u w:val="single"/>
                <w:lang w:eastAsia="en-GB"/>
              </w:rPr>
              <w:t>Computing</w:t>
            </w:r>
          </w:p>
        </w:tc>
        <w:tc>
          <w:tcPr>
            <w:tcW w:w="3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1F0E04CA" w14:textId="2E1EBD33" w:rsidR="00F01FFE" w:rsidRPr="00450ADD" w:rsidRDefault="00F01FFE" w:rsidP="00F01FFE">
            <w:pPr>
              <w:jc w:val="center"/>
              <w:rPr>
                <w:rFonts w:cstheme="minorHAnsi"/>
                <w:b/>
                <w:u w:val="single"/>
              </w:rPr>
            </w:pPr>
            <w:r w:rsidRPr="00450ADD">
              <w:rPr>
                <w:rFonts w:cstheme="minorHAnsi"/>
                <w:b/>
                <w:u w:val="single"/>
              </w:rPr>
              <w:t>R.E</w:t>
            </w:r>
          </w:p>
        </w:tc>
        <w:tc>
          <w:tcPr>
            <w:tcW w:w="326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77DA8774" w14:textId="6F8C3F03" w:rsidR="00F01FFE" w:rsidRPr="00450ADD" w:rsidRDefault="00F01FFE" w:rsidP="00F01FFE">
            <w:pPr>
              <w:jc w:val="center"/>
              <w:rPr>
                <w:rFonts w:cstheme="minorHAnsi"/>
                <w:b/>
                <w:u w:val="single"/>
              </w:rPr>
            </w:pPr>
            <w:r w:rsidRPr="00450ADD">
              <w:rPr>
                <w:rFonts w:cstheme="minorHAnsi"/>
                <w:b/>
                <w:u w:val="single"/>
              </w:rPr>
              <w:t>PSHE</w:t>
            </w:r>
          </w:p>
        </w:tc>
        <w:tc>
          <w:tcPr>
            <w:tcW w:w="2126" w:type="dxa"/>
            <w:tcBorders>
              <w:top w:val="single" w:sz="8" w:space="0" w:color="000000"/>
              <w:left w:val="single" w:sz="8" w:space="0" w:color="000000"/>
              <w:bottom w:val="single" w:sz="8" w:space="0" w:color="000000"/>
              <w:right w:val="single" w:sz="8" w:space="0" w:color="000000"/>
            </w:tcBorders>
            <w:shd w:val="clear" w:color="auto" w:fill="BF8F00" w:themeFill="accent4" w:themeFillShade="BF"/>
          </w:tcPr>
          <w:p w14:paraId="158B77B0" w14:textId="1350C339" w:rsidR="00F01FFE" w:rsidRPr="00450ADD" w:rsidRDefault="00F01FFE" w:rsidP="00F01FFE">
            <w:pPr>
              <w:jc w:val="center"/>
              <w:rPr>
                <w:rFonts w:cstheme="minorHAnsi"/>
                <w:b/>
                <w:u w:val="single"/>
                <w:lang w:eastAsia="en-GB"/>
              </w:rPr>
            </w:pPr>
            <w:r w:rsidRPr="00450ADD">
              <w:rPr>
                <w:rFonts w:cstheme="minorHAnsi"/>
                <w:b/>
                <w:u w:val="single"/>
                <w:lang w:eastAsia="en-GB"/>
              </w:rPr>
              <w:t>Miss Donnelly’s Golden Time</w:t>
            </w:r>
          </w:p>
        </w:tc>
      </w:tr>
      <w:tr w:rsidR="00F01FFE" w14:paraId="6569064B" w14:textId="77777777" w:rsidTr="006E2409">
        <w:trPr>
          <w:trHeight w:val="271"/>
        </w:trPr>
        <w:tc>
          <w:tcPr>
            <w:tcW w:w="2850" w:type="dxa"/>
            <w:tcBorders>
              <w:top w:val="single" w:sz="8" w:space="0" w:color="000000"/>
              <w:left w:val="single" w:sz="8" w:space="0" w:color="000000"/>
              <w:bottom w:val="single" w:sz="8" w:space="0" w:color="000000"/>
              <w:right w:val="single" w:sz="8" w:space="0" w:color="000000"/>
            </w:tcBorders>
          </w:tcPr>
          <w:p w14:paraId="5FC5F91A" w14:textId="1DE34174" w:rsidR="00842FE6" w:rsidRPr="00450ADD" w:rsidRDefault="00842FE6" w:rsidP="00842FE6">
            <w:pPr>
              <w:spacing w:after="160" w:line="259" w:lineRule="auto"/>
              <w:rPr>
                <w:rFonts w:cstheme="minorHAnsi"/>
                <w:color w:val="000000" w:themeColor="text1"/>
                <w:shd w:val="clear" w:color="auto" w:fill="FFFFFF"/>
              </w:rPr>
            </w:pPr>
            <w:r w:rsidRPr="00450ADD">
              <w:rPr>
                <w:rFonts w:cstheme="minorHAnsi"/>
                <w:color w:val="4D5156"/>
                <w:shd w:val="clear" w:color="auto" w:fill="FFFFFF"/>
              </w:rPr>
              <w:t>¡</w:t>
            </w:r>
            <w:proofErr w:type="spellStart"/>
            <w:r w:rsidRPr="00450ADD">
              <w:rPr>
                <w:rFonts w:cstheme="minorHAnsi"/>
                <w:b/>
                <w:bCs/>
                <w:i/>
                <w:iCs/>
                <w:color w:val="000000" w:themeColor="text1"/>
                <w:shd w:val="clear" w:color="auto" w:fill="FFFFFF"/>
              </w:rPr>
              <w:t>Hola</w:t>
            </w:r>
            <w:proofErr w:type="spellEnd"/>
            <w:r w:rsidRPr="00450ADD">
              <w:rPr>
                <w:rFonts w:cstheme="minorHAnsi"/>
                <w:color w:val="000000" w:themeColor="text1"/>
                <w:shd w:val="clear" w:color="auto" w:fill="FFFFFF"/>
              </w:rPr>
              <w:t>!</w:t>
            </w:r>
          </w:p>
          <w:p w14:paraId="48F23C00" w14:textId="77777777" w:rsidR="00842FE6" w:rsidRPr="00450ADD" w:rsidRDefault="00842FE6" w:rsidP="00842FE6">
            <w:pPr>
              <w:spacing w:after="160" w:line="259" w:lineRule="auto"/>
              <w:rPr>
                <w:rFonts w:eastAsia="Times New Roman" w:cstheme="minorHAnsi"/>
                <w:color w:val="000000" w:themeColor="text1"/>
                <w:lang w:eastAsia="en-GB"/>
              </w:rPr>
            </w:pPr>
            <w:r w:rsidRPr="00450ADD">
              <w:rPr>
                <w:rFonts w:eastAsia="Times New Roman" w:cstheme="minorHAnsi"/>
                <w:color w:val="000000" w:themeColor="text1"/>
                <w:lang w:eastAsia="en-GB"/>
              </w:rPr>
              <w:t xml:space="preserve">Follow the link below to </w:t>
            </w:r>
            <w:proofErr w:type="spellStart"/>
            <w:r w:rsidRPr="00450ADD">
              <w:rPr>
                <w:rFonts w:eastAsia="Times New Roman" w:cstheme="minorHAnsi"/>
                <w:color w:val="000000" w:themeColor="text1"/>
                <w:lang w:eastAsia="en-GB"/>
              </w:rPr>
              <w:t>Duolingo</w:t>
            </w:r>
            <w:proofErr w:type="spellEnd"/>
            <w:r w:rsidRPr="00450ADD">
              <w:rPr>
                <w:rFonts w:eastAsia="Times New Roman" w:cstheme="minorHAnsi"/>
                <w:color w:val="000000" w:themeColor="text1"/>
                <w:lang w:eastAsia="en-GB"/>
              </w:rPr>
              <w:t>.</w:t>
            </w:r>
          </w:p>
          <w:p w14:paraId="0FF4B8E0" w14:textId="77777777" w:rsidR="00842FE6" w:rsidRPr="00450ADD" w:rsidRDefault="00BC7767" w:rsidP="00842FE6">
            <w:pPr>
              <w:spacing w:after="160" w:line="259" w:lineRule="auto"/>
              <w:rPr>
                <w:rFonts w:cstheme="minorHAnsi"/>
                <w:color w:val="000000" w:themeColor="text1"/>
              </w:rPr>
            </w:pPr>
            <w:hyperlink r:id="rId7" w:history="1">
              <w:r w:rsidR="00842FE6" w:rsidRPr="00450ADD">
                <w:rPr>
                  <w:rFonts w:cstheme="minorHAnsi"/>
                  <w:color w:val="000000" w:themeColor="text1"/>
                  <w:u w:val="single"/>
                </w:rPr>
                <w:t>https://www.duolingo.com/</w:t>
              </w:r>
            </w:hyperlink>
            <w:r w:rsidR="00842FE6" w:rsidRPr="00450ADD">
              <w:rPr>
                <w:rFonts w:cstheme="minorHAnsi"/>
                <w:color w:val="000000" w:themeColor="text1"/>
              </w:rPr>
              <w:t xml:space="preserve"> </w:t>
            </w:r>
          </w:p>
          <w:p w14:paraId="21CF0926" w14:textId="53923987" w:rsidR="00842FE6" w:rsidRPr="00450ADD" w:rsidRDefault="00842FE6" w:rsidP="00842FE6">
            <w:pPr>
              <w:spacing w:after="160" w:line="259" w:lineRule="auto"/>
              <w:rPr>
                <w:rFonts w:cstheme="minorHAnsi"/>
                <w:color w:val="000000" w:themeColor="text1"/>
              </w:rPr>
            </w:pPr>
            <w:r w:rsidRPr="00450ADD">
              <w:rPr>
                <w:rFonts w:cstheme="minorHAnsi"/>
                <w:color w:val="000000" w:themeColor="text1"/>
              </w:rPr>
              <w:t xml:space="preserve">You can access it </w:t>
            </w:r>
            <w:r w:rsidR="00450ADD">
              <w:rPr>
                <w:rFonts w:cstheme="minorHAnsi"/>
                <w:color w:val="000000" w:themeColor="text1"/>
              </w:rPr>
              <w:t xml:space="preserve">for </w:t>
            </w:r>
            <w:r w:rsidR="00450ADD" w:rsidRPr="00450ADD">
              <w:rPr>
                <w:rFonts w:cstheme="minorHAnsi"/>
                <w:color w:val="000000" w:themeColor="text1"/>
              </w:rPr>
              <w:t>free</w:t>
            </w:r>
            <w:r w:rsidRPr="00450ADD">
              <w:rPr>
                <w:rFonts w:cstheme="minorHAnsi"/>
                <w:color w:val="000000" w:themeColor="text1"/>
              </w:rPr>
              <w:t xml:space="preserve"> through the website or by downloading the app. </w:t>
            </w:r>
          </w:p>
          <w:p w14:paraId="2B52A3AD" w14:textId="34404CCC" w:rsidR="00F01FFE" w:rsidRPr="00450ADD" w:rsidRDefault="00842FE6" w:rsidP="00842FE6">
            <w:pPr>
              <w:spacing w:after="160" w:line="259" w:lineRule="auto"/>
              <w:rPr>
                <w:rFonts w:cstheme="minorHAnsi"/>
                <w:color w:val="000000" w:themeColor="text1"/>
              </w:rPr>
            </w:pPr>
            <w:r w:rsidRPr="00450ADD">
              <w:rPr>
                <w:rFonts w:cstheme="minorHAnsi"/>
                <w:color w:val="000000" w:themeColor="text1"/>
              </w:rPr>
              <w:br/>
            </w:r>
            <w:proofErr w:type="spellStart"/>
            <w:r w:rsidRPr="00450ADD">
              <w:rPr>
                <w:rFonts w:cstheme="minorHAnsi"/>
                <w:b/>
                <w:color w:val="000000" w:themeColor="text1"/>
                <w:shd w:val="clear" w:color="auto" w:fill="F8F9FA"/>
              </w:rPr>
              <w:t>Adiós</w:t>
            </w:r>
            <w:proofErr w:type="spellEnd"/>
          </w:p>
        </w:tc>
        <w:tc>
          <w:tcPr>
            <w:tcW w:w="3402" w:type="dxa"/>
            <w:vMerge w:val="restart"/>
            <w:tcBorders>
              <w:top w:val="single" w:sz="8" w:space="0" w:color="000000"/>
              <w:left w:val="single" w:sz="8" w:space="0" w:color="000000"/>
              <w:right w:val="single" w:sz="8" w:space="0" w:color="000000"/>
            </w:tcBorders>
          </w:tcPr>
          <w:p w14:paraId="633AD22A" w14:textId="7D2FDC1E" w:rsidR="00F01FFE" w:rsidRPr="00450ADD" w:rsidRDefault="00F01FFE" w:rsidP="00F01FFE">
            <w:pPr>
              <w:rPr>
                <w:rFonts w:cstheme="minorHAnsi"/>
                <w:lang w:eastAsia="en-GB"/>
              </w:rPr>
            </w:pPr>
            <w:r w:rsidRPr="00450ADD">
              <w:rPr>
                <w:rFonts w:cstheme="minorHAnsi"/>
                <w:lang w:eastAsia="en-GB"/>
              </w:rPr>
              <w:t>Follow the link below to learn</w:t>
            </w:r>
            <w:r w:rsidR="00842FE6" w:rsidRPr="00450ADD">
              <w:rPr>
                <w:rFonts w:cstheme="minorHAnsi"/>
                <w:lang w:eastAsia="en-GB"/>
              </w:rPr>
              <w:t xml:space="preserve"> about trusting websites. </w:t>
            </w:r>
          </w:p>
          <w:p w14:paraId="66C3A7B9" w14:textId="7B0641F0" w:rsidR="00842FE6" w:rsidRPr="00450ADD" w:rsidRDefault="00842FE6" w:rsidP="00F01FFE">
            <w:pPr>
              <w:rPr>
                <w:rFonts w:cstheme="minorHAnsi"/>
                <w:lang w:eastAsia="en-GB"/>
              </w:rPr>
            </w:pPr>
            <w:r w:rsidRPr="00450ADD">
              <w:rPr>
                <w:rFonts w:cstheme="minorHAnsi"/>
                <w:lang w:eastAsia="en-GB"/>
              </w:rPr>
              <w:t xml:space="preserve">Watch the video on evaluating online content and try out one of the four activities. </w:t>
            </w:r>
          </w:p>
          <w:p w14:paraId="3A1C9D4F" w14:textId="77777777" w:rsidR="00842FE6" w:rsidRPr="00450ADD" w:rsidRDefault="00842FE6" w:rsidP="00F01FFE">
            <w:pPr>
              <w:rPr>
                <w:rFonts w:cstheme="minorHAnsi"/>
                <w:lang w:eastAsia="en-GB"/>
              </w:rPr>
            </w:pPr>
          </w:p>
          <w:p w14:paraId="17DDB965" w14:textId="1CB1A996" w:rsidR="00842FE6" w:rsidRPr="00450ADD" w:rsidRDefault="00BC7767" w:rsidP="00F01FFE">
            <w:pPr>
              <w:rPr>
                <w:rFonts w:cstheme="minorHAnsi"/>
                <w:lang w:eastAsia="en-GB"/>
              </w:rPr>
            </w:pPr>
            <w:hyperlink r:id="rId8" w:history="1">
              <w:r w:rsidR="00842FE6" w:rsidRPr="00450ADD">
                <w:rPr>
                  <w:rStyle w:val="Hyperlink"/>
                  <w:rFonts w:cstheme="minorHAnsi"/>
                  <w:lang w:eastAsia="en-GB"/>
                </w:rPr>
                <w:t>https://www.bbc.co.uk/bitesize/articles/zq39vwx</w:t>
              </w:r>
            </w:hyperlink>
          </w:p>
          <w:p w14:paraId="1C5DF898" w14:textId="31795C7B" w:rsidR="00842FE6" w:rsidRPr="00450ADD" w:rsidRDefault="00842FE6" w:rsidP="00F01FFE">
            <w:pPr>
              <w:rPr>
                <w:rFonts w:cstheme="minorHAnsi"/>
                <w:lang w:eastAsia="en-GB"/>
              </w:rPr>
            </w:pPr>
          </w:p>
        </w:tc>
        <w:tc>
          <w:tcPr>
            <w:tcW w:w="3686" w:type="dxa"/>
            <w:vMerge w:val="restart"/>
            <w:tcBorders>
              <w:top w:val="single" w:sz="8" w:space="0" w:color="000000"/>
              <w:left w:val="single" w:sz="8" w:space="0" w:color="000000"/>
              <w:right w:val="single" w:sz="8" w:space="0" w:color="000000"/>
            </w:tcBorders>
          </w:tcPr>
          <w:p w14:paraId="520EE22B" w14:textId="77777777" w:rsidR="00B1706D" w:rsidRPr="00450ADD" w:rsidRDefault="00F57F88" w:rsidP="00842FE6">
            <w:pPr>
              <w:rPr>
                <w:rFonts w:eastAsia="Times New Roman" w:cstheme="minorHAnsi"/>
              </w:rPr>
            </w:pPr>
            <w:r w:rsidRPr="00450ADD">
              <w:rPr>
                <w:rFonts w:eastAsia="Times New Roman" w:cstheme="minorHAnsi"/>
              </w:rPr>
              <w:t>Catholic Social Teaching is about continuing the work of Jesus.</w:t>
            </w:r>
          </w:p>
          <w:p w14:paraId="557BE0AB" w14:textId="77777777" w:rsidR="00B1706D" w:rsidRPr="00450ADD" w:rsidRDefault="00B1706D" w:rsidP="00842FE6">
            <w:pPr>
              <w:rPr>
                <w:rFonts w:eastAsia="Times New Roman" w:cstheme="minorHAnsi"/>
                <w:u w:val="single"/>
              </w:rPr>
            </w:pPr>
          </w:p>
          <w:p w14:paraId="41E03AFE" w14:textId="303532CE" w:rsidR="00842FE6" w:rsidRPr="00450ADD" w:rsidRDefault="00F01FFE" w:rsidP="00842FE6">
            <w:pPr>
              <w:rPr>
                <w:rFonts w:eastAsia="Times New Roman" w:cstheme="minorHAnsi"/>
                <w:u w:val="single"/>
              </w:rPr>
            </w:pPr>
            <w:r w:rsidRPr="00450ADD">
              <w:rPr>
                <w:rFonts w:eastAsiaTheme="majorEastAsia" w:cstheme="minorHAnsi"/>
              </w:rPr>
              <w:t xml:space="preserve">Look at the PowerPoint on the blog entitled </w:t>
            </w:r>
            <w:r w:rsidRPr="00450ADD">
              <w:rPr>
                <w:rFonts w:eastAsiaTheme="majorEastAsia" w:cstheme="minorHAnsi"/>
                <w:u w:val="single"/>
              </w:rPr>
              <w:t>‘</w:t>
            </w:r>
            <w:r w:rsidR="006D482E" w:rsidRPr="00450ADD">
              <w:rPr>
                <w:rFonts w:eastAsiaTheme="majorEastAsia" w:cstheme="minorHAnsi"/>
                <w:u w:val="single"/>
              </w:rPr>
              <w:t>Principles of Catholic Social Teaching</w:t>
            </w:r>
            <w:r w:rsidRPr="00450ADD">
              <w:rPr>
                <w:rFonts w:eastAsiaTheme="majorEastAsia" w:cstheme="minorHAnsi"/>
                <w:u w:val="single"/>
              </w:rPr>
              <w:t>’.</w:t>
            </w:r>
          </w:p>
          <w:p w14:paraId="152036BA" w14:textId="77777777" w:rsidR="00842FE6" w:rsidRPr="00450ADD" w:rsidRDefault="00842FE6" w:rsidP="00842FE6">
            <w:pPr>
              <w:rPr>
                <w:rFonts w:eastAsia="Times New Roman" w:cstheme="minorHAnsi"/>
                <w:u w:val="single"/>
              </w:rPr>
            </w:pPr>
          </w:p>
          <w:p w14:paraId="5297D864" w14:textId="2A549A21" w:rsidR="00F01FFE" w:rsidRPr="00450ADD" w:rsidRDefault="00F01FFE" w:rsidP="00842FE6">
            <w:pPr>
              <w:rPr>
                <w:rFonts w:eastAsia="Times New Roman" w:cstheme="minorHAnsi"/>
                <w:u w:val="single"/>
              </w:rPr>
            </w:pPr>
            <w:r w:rsidRPr="00450ADD">
              <w:rPr>
                <w:rFonts w:eastAsiaTheme="majorEastAsia" w:cstheme="minorHAnsi"/>
              </w:rPr>
              <w:t>Work through the questions a</w:t>
            </w:r>
            <w:r w:rsidR="00B86459" w:rsidRPr="00450ADD">
              <w:rPr>
                <w:rFonts w:eastAsiaTheme="majorEastAsia" w:cstheme="minorHAnsi"/>
              </w:rPr>
              <w:t>ttached.</w:t>
            </w:r>
          </w:p>
          <w:p w14:paraId="5C16A367" w14:textId="77777777" w:rsidR="00F01FFE" w:rsidRPr="00450ADD" w:rsidRDefault="00F01FFE" w:rsidP="00F01FFE">
            <w:pPr>
              <w:rPr>
                <w:rFonts w:cstheme="minorHAnsi"/>
              </w:rPr>
            </w:pPr>
          </w:p>
        </w:tc>
        <w:tc>
          <w:tcPr>
            <w:tcW w:w="3260" w:type="dxa"/>
            <w:vMerge w:val="restart"/>
            <w:tcBorders>
              <w:top w:val="single" w:sz="8" w:space="0" w:color="000000"/>
              <w:left w:val="single" w:sz="8" w:space="0" w:color="000000"/>
              <w:right w:val="single" w:sz="8" w:space="0" w:color="000000"/>
            </w:tcBorders>
          </w:tcPr>
          <w:p w14:paraId="4D2519B8" w14:textId="39DB3925" w:rsidR="00842FE6" w:rsidRPr="00450ADD" w:rsidRDefault="00842FE6" w:rsidP="00F01FFE">
            <w:pPr>
              <w:rPr>
                <w:rFonts w:cstheme="minorHAnsi"/>
              </w:rPr>
            </w:pPr>
            <w:r w:rsidRPr="00450ADD">
              <w:rPr>
                <w:rFonts w:cstheme="minorHAnsi"/>
              </w:rPr>
              <w:t xml:space="preserve">Watch the two video clips on making new friends and ensuring you </w:t>
            </w:r>
            <w:r w:rsidR="00450ADD" w:rsidRPr="00450ADD">
              <w:rPr>
                <w:rFonts w:cstheme="minorHAnsi"/>
              </w:rPr>
              <w:t>do not</w:t>
            </w:r>
            <w:r w:rsidRPr="00450ADD">
              <w:rPr>
                <w:rFonts w:cstheme="minorHAnsi"/>
              </w:rPr>
              <w:t xml:space="preserve"> lose your old friends when you move to secondary school. </w:t>
            </w:r>
          </w:p>
          <w:p w14:paraId="140F7849" w14:textId="77777777" w:rsidR="00842FE6" w:rsidRPr="00450ADD" w:rsidRDefault="00842FE6" w:rsidP="00F01FFE">
            <w:pPr>
              <w:rPr>
                <w:rFonts w:cstheme="minorHAnsi"/>
              </w:rPr>
            </w:pPr>
          </w:p>
          <w:p w14:paraId="7B7B6589" w14:textId="382DEDED" w:rsidR="00842FE6" w:rsidRPr="00450ADD" w:rsidRDefault="00BC7767" w:rsidP="00F01FFE">
            <w:pPr>
              <w:rPr>
                <w:rFonts w:cstheme="minorHAnsi"/>
              </w:rPr>
            </w:pPr>
            <w:hyperlink r:id="rId9" w:history="1">
              <w:r w:rsidR="00842FE6" w:rsidRPr="00450ADD">
                <w:rPr>
                  <w:rStyle w:val="Hyperlink"/>
                  <w:rFonts w:cstheme="minorHAnsi"/>
                </w:rPr>
                <w:t>https://www.bbc.co.uk/bitesize/articles/znhf7nb#</w:t>
              </w:r>
            </w:hyperlink>
          </w:p>
          <w:p w14:paraId="1AB35B40" w14:textId="6A0A7F69" w:rsidR="00842FE6" w:rsidRPr="00450ADD" w:rsidRDefault="00842FE6" w:rsidP="00F01FFE">
            <w:pPr>
              <w:rPr>
                <w:rFonts w:cstheme="minorHAnsi"/>
              </w:rPr>
            </w:pPr>
          </w:p>
          <w:p w14:paraId="1ACD2E65" w14:textId="294EE3F7" w:rsidR="00842FE6" w:rsidRPr="00450ADD" w:rsidRDefault="00BC7767" w:rsidP="00F01FFE">
            <w:pPr>
              <w:rPr>
                <w:rFonts w:cstheme="minorHAnsi"/>
              </w:rPr>
            </w:pPr>
            <w:hyperlink r:id="rId10" w:history="1">
              <w:r w:rsidR="00842FE6" w:rsidRPr="00450ADD">
                <w:rPr>
                  <w:rStyle w:val="Hyperlink"/>
                  <w:rFonts w:cstheme="minorHAnsi"/>
                </w:rPr>
                <w:t>https://www.bbc.co.uk/bitesize/articles/z7yrhbk</w:t>
              </w:r>
            </w:hyperlink>
          </w:p>
          <w:p w14:paraId="472B104F" w14:textId="242AE050" w:rsidR="00842FE6" w:rsidRPr="00450ADD" w:rsidRDefault="00842FE6" w:rsidP="00F01FFE">
            <w:pPr>
              <w:rPr>
                <w:rFonts w:cstheme="minorHAnsi"/>
              </w:rPr>
            </w:pPr>
            <w:r w:rsidRPr="00450ADD">
              <w:rPr>
                <w:rFonts w:cstheme="minorHAnsi"/>
              </w:rPr>
              <w:t>Complete some of your secondary school transition booklet that was given/sent to you.</w:t>
            </w:r>
            <w:r w:rsidR="006E2409" w:rsidRPr="00450ADD">
              <w:rPr>
                <w:rFonts w:cstheme="minorHAnsi"/>
              </w:rPr>
              <w:t xml:space="preserve"> </w:t>
            </w:r>
          </w:p>
          <w:p w14:paraId="3B2EE4E8" w14:textId="77777777" w:rsidR="006E2409" w:rsidRPr="00450ADD" w:rsidRDefault="006E2409" w:rsidP="00F01FFE">
            <w:pPr>
              <w:rPr>
                <w:rFonts w:cstheme="minorHAnsi"/>
              </w:rPr>
            </w:pPr>
          </w:p>
          <w:p w14:paraId="1B351B0A" w14:textId="77777777" w:rsidR="006E2409" w:rsidRPr="00450ADD" w:rsidRDefault="006E2409" w:rsidP="006E2409">
            <w:pPr>
              <w:jc w:val="center"/>
              <w:rPr>
                <w:rFonts w:cstheme="minorHAnsi"/>
              </w:rPr>
            </w:pPr>
            <w:r w:rsidRPr="00450ADD">
              <w:rPr>
                <w:rFonts w:cstheme="minorHAnsi"/>
                <w:noProof/>
                <w:lang w:eastAsia="en-GB"/>
              </w:rPr>
              <w:drawing>
                <wp:inline distT="0" distB="0" distL="0" distR="0" wp14:anchorId="2E3A175D" wp14:editId="771AA99F">
                  <wp:extent cx="1894205"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218" t="9114" r="31272" b="8340"/>
                          <a:stretch/>
                        </pic:blipFill>
                        <pic:spPr bwMode="auto">
                          <a:xfrm>
                            <a:off x="0" y="0"/>
                            <a:ext cx="1917744" cy="2507275"/>
                          </a:xfrm>
                          <a:prstGeom prst="rect">
                            <a:avLst/>
                          </a:prstGeom>
                          <a:ln>
                            <a:noFill/>
                          </a:ln>
                          <a:extLst>
                            <a:ext uri="{53640926-AAD7-44D8-BBD7-CCE9431645EC}">
                              <a14:shadowObscured xmlns:a14="http://schemas.microsoft.com/office/drawing/2010/main"/>
                            </a:ext>
                          </a:extLst>
                        </pic:spPr>
                      </pic:pic>
                    </a:graphicData>
                  </a:graphic>
                </wp:inline>
              </w:drawing>
            </w:r>
          </w:p>
          <w:p w14:paraId="6B878B7E" w14:textId="28929A45" w:rsidR="00B86459" w:rsidRPr="00450ADD" w:rsidRDefault="00B86459" w:rsidP="006E2409">
            <w:pPr>
              <w:jc w:val="center"/>
              <w:rPr>
                <w:rFonts w:cstheme="minorHAnsi"/>
              </w:rPr>
            </w:pPr>
          </w:p>
        </w:tc>
        <w:tc>
          <w:tcPr>
            <w:tcW w:w="2126" w:type="dxa"/>
            <w:vMerge w:val="restart"/>
            <w:tcBorders>
              <w:top w:val="single" w:sz="8" w:space="0" w:color="000000"/>
              <w:left w:val="single" w:sz="8" w:space="0" w:color="000000"/>
              <w:right w:val="single" w:sz="8" w:space="0" w:color="000000"/>
            </w:tcBorders>
            <w:shd w:val="clear" w:color="auto" w:fill="FFFFFF" w:themeFill="background1"/>
          </w:tcPr>
          <w:p w14:paraId="117A99BA" w14:textId="77777777" w:rsidR="00F01FFE" w:rsidRPr="00450ADD" w:rsidRDefault="00F01FFE" w:rsidP="00F01FFE">
            <w:pPr>
              <w:rPr>
                <w:rFonts w:cstheme="minorHAnsi"/>
                <w:b/>
              </w:rPr>
            </w:pPr>
            <w:r w:rsidRPr="00450ADD">
              <w:rPr>
                <w:rFonts w:cstheme="minorHAnsi"/>
              </w:rPr>
              <w:t>This section is going to be filled with nice/silly ideas to brighten up your week</w:t>
            </w:r>
            <w:r w:rsidRPr="00450ADD">
              <w:rPr>
                <w:rFonts w:cstheme="minorHAnsi"/>
                <w:b/>
              </w:rPr>
              <w:t>.</w:t>
            </w:r>
          </w:p>
          <w:p w14:paraId="27683E3A" w14:textId="77777777" w:rsidR="00F01FFE" w:rsidRPr="00450ADD" w:rsidRDefault="00F01FFE" w:rsidP="00F01FFE">
            <w:pPr>
              <w:rPr>
                <w:rFonts w:cstheme="minorHAnsi"/>
                <w:b/>
              </w:rPr>
            </w:pPr>
            <w:r w:rsidRPr="00450ADD">
              <w:rPr>
                <w:rFonts w:cstheme="minorHAnsi"/>
                <w:b/>
              </w:rPr>
              <w:t>See separate post below.</w:t>
            </w:r>
          </w:p>
          <w:p w14:paraId="49FF6240" w14:textId="77777777" w:rsidR="00F01FFE" w:rsidRPr="00450ADD" w:rsidRDefault="00F01FFE" w:rsidP="00F01FFE">
            <w:pPr>
              <w:rPr>
                <w:rFonts w:cstheme="minorHAnsi"/>
                <w:b/>
                <w:u w:val="single"/>
                <w:lang w:eastAsia="en-GB"/>
              </w:rPr>
            </w:pPr>
          </w:p>
        </w:tc>
      </w:tr>
      <w:tr w:rsidR="00F01FFE" w14:paraId="0B645E60" w14:textId="77777777" w:rsidTr="006E2409">
        <w:trPr>
          <w:trHeight w:val="60"/>
        </w:trPr>
        <w:tc>
          <w:tcPr>
            <w:tcW w:w="2850" w:type="dxa"/>
            <w:tcBorders>
              <w:top w:val="single" w:sz="8" w:space="0" w:color="000000"/>
              <w:left w:val="single" w:sz="8" w:space="0" w:color="000000"/>
              <w:bottom w:val="single" w:sz="8" w:space="0" w:color="000000"/>
              <w:right w:val="single" w:sz="8" w:space="0" w:color="000000"/>
            </w:tcBorders>
            <w:shd w:val="clear" w:color="auto" w:fill="FF0000"/>
          </w:tcPr>
          <w:p w14:paraId="3DDAC39B" w14:textId="4A47BB8A" w:rsidR="00880CE6" w:rsidRPr="00F01FFE" w:rsidRDefault="00880CE6" w:rsidP="00F01FFE">
            <w:pPr>
              <w:rPr>
                <w:rFonts w:cstheme="minorHAnsi"/>
                <w:b/>
                <w:u w:val="single"/>
                <w:lang w:eastAsia="en-GB"/>
              </w:rPr>
            </w:pPr>
            <w:r>
              <w:rPr>
                <w:rFonts w:cstheme="minorHAnsi"/>
                <w:b/>
                <w:u w:val="single"/>
                <w:lang w:eastAsia="en-GB"/>
              </w:rPr>
              <w:t>Geography</w:t>
            </w:r>
          </w:p>
        </w:tc>
        <w:tc>
          <w:tcPr>
            <w:tcW w:w="3402" w:type="dxa"/>
            <w:vMerge/>
            <w:tcBorders>
              <w:left w:val="single" w:sz="8" w:space="0" w:color="000000"/>
              <w:right w:val="single" w:sz="8" w:space="0" w:color="000000"/>
            </w:tcBorders>
          </w:tcPr>
          <w:p w14:paraId="0C8EF438" w14:textId="77777777" w:rsidR="00F01FFE" w:rsidRDefault="00F01FFE" w:rsidP="00F01FFE">
            <w:pPr>
              <w:rPr>
                <w:rFonts w:cstheme="minorHAnsi"/>
                <w:lang w:eastAsia="en-GB"/>
              </w:rPr>
            </w:pPr>
          </w:p>
        </w:tc>
        <w:tc>
          <w:tcPr>
            <w:tcW w:w="3686" w:type="dxa"/>
            <w:vMerge/>
            <w:tcBorders>
              <w:left w:val="single" w:sz="8" w:space="0" w:color="000000"/>
              <w:right w:val="single" w:sz="8" w:space="0" w:color="000000"/>
            </w:tcBorders>
          </w:tcPr>
          <w:p w14:paraId="633BB2D4" w14:textId="77777777" w:rsidR="00F01FFE" w:rsidRDefault="00F01FFE" w:rsidP="00F01FFE">
            <w:pPr>
              <w:rPr>
                <w:rFonts w:cstheme="minorHAnsi"/>
              </w:rPr>
            </w:pPr>
          </w:p>
        </w:tc>
        <w:tc>
          <w:tcPr>
            <w:tcW w:w="3260" w:type="dxa"/>
            <w:vMerge/>
            <w:tcBorders>
              <w:left w:val="single" w:sz="8" w:space="0" w:color="000000"/>
              <w:right w:val="single" w:sz="8" w:space="0" w:color="000000"/>
            </w:tcBorders>
          </w:tcPr>
          <w:p w14:paraId="0448487C" w14:textId="77777777" w:rsidR="00F01FFE" w:rsidRDefault="00F01FFE" w:rsidP="00F01FFE">
            <w:pPr>
              <w:rPr>
                <w:rFonts w:cstheme="minorHAnsi"/>
              </w:rPr>
            </w:pPr>
          </w:p>
        </w:tc>
        <w:tc>
          <w:tcPr>
            <w:tcW w:w="2126" w:type="dxa"/>
            <w:vMerge/>
            <w:tcBorders>
              <w:left w:val="single" w:sz="8" w:space="0" w:color="000000"/>
              <w:right w:val="single" w:sz="8" w:space="0" w:color="000000"/>
            </w:tcBorders>
            <w:shd w:val="clear" w:color="auto" w:fill="FFFFFF" w:themeFill="background1"/>
          </w:tcPr>
          <w:p w14:paraId="64116BE0" w14:textId="77777777" w:rsidR="00F01FFE" w:rsidRPr="00F01FFE" w:rsidRDefault="00F01FFE" w:rsidP="00F01FFE">
            <w:pPr>
              <w:rPr>
                <w:rFonts w:cstheme="minorHAnsi"/>
                <w:b/>
                <w:u w:val="single"/>
                <w:lang w:eastAsia="en-GB"/>
              </w:rPr>
            </w:pPr>
          </w:p>
        </w:tc>
      </w:tr>
      <w:tr w:rsidR="00F01FFE" w14:paraId="6E3434D8" w14:textId="77777777" w:rsidTr="006E2409">
        <w:trPr>
          <w:trHeight w:val="1007"/>
        </w:trPr>
        <w:tc>
          <w:tcPr>
            <w:tcW w:w="2850" w:type="dxa"/>
            <w:tcBorders>
              <w:top w:val="single" w:sz="8" w:space="0" w:color="000000"/>
              <w:left w:val="single" w:sz="8" w:space="0" w:color="000000"/>
              <w:bottom w:val="single" w:sz="8" w:space="0" w:color="000000"/>
              <w:right w:val="single" w:sz="8" w:space="0" w:color="000000"/>
            </w:tcBorders>
          </w:tcPr>
          <w:p w14:paraId="6A0927FB" w14:textId="6FF8B110" w:rsidR="00F01FFE" w:rsidRPr="00880CE6" w:rsidRDefault="00F01FFE" w:rsidP="00F01FFE">
            <w:pPr>
              <w:pStyle w:val="Heading1"/>
              <w:shd w:val="clear" w:color="auto" w:fill="FFFFFF"/>
              <w:spacing w:before="0" w:beforeAutospacing="0" w:after="0" w:afterAutospacing="0"/>
              <w:textAlignment w:val="top"/>
              <w:outlineLvl w:val="0"/>
              <w:rPr>
                <w:rFonts w:asciiTheme="minorHAnsi" w:hAnsiTheme="minorHAnsi" w:cstheme="minorHAnsi"/>
                <w:b w:val="0"/>
                <w:color w:val="231F20"/>
                <w:sz w:val="24"/>
                <w:szCs w:val="24"/>
              </w:rPr>
            </w:pPr>
            <w:r w:rsidRPr="00880CE6">
              <w:rPr>
                <w:rFonts w:asciiTheme="minorHAnsi" w:hAnsiTheme="minorHAnsi" w:cstheme="minorHAnsi"/>
                <w:b w:val="0"/>
                <w:sz w:val="24"/>
                <w:szCs w:val="24"/>
              </w:rPr>
              <w:t xml:space="preserve">Follow the link </w:t>
            </w:r>
            <w:r w:rsidR="00880CE6">
              <w:rPr>
                <w:rFonts w:asciiTheme="minorHAnsi" w:hAnsiTheme="minorHAnsi" w:cstheme="minorHAnsi"/>
                <w:b w:val="0"/>
                <w:sz w:val="24"/>
                <w:szCs w:val="24"/>
              </w:rPr>
              <w:t>to</w:t>
            </w:r>
            <w:r w:rsidR="00880CE6" w:rsidRPr="00880CE6">
              <w:rPr>
                <w:rFonts w:asciiTheme="minorHAnsi" w:hAnsiTheme="minorHAnsi" w:cstheme="minorHAnsi"/>
                <w:b w:val="0"/>
                <w:sz w:val="24"/>
                <w:szCs w:val="24"/>
              </w:rPr>
              <w:t xml:space="preserve"> </w:t>
            </w:r>
            <w:r w:rsidR="00880CE6">
              <w:rPr>
                <w:rFonts w:asciiTheme="minorHAnsi" w:hAnsiTheme="minorHAnsi" w:cstheme="minorHAnsi"/>
                <w:b w:val="0"/>
                <w:sz w:val="24"/>
                <w:szCs w:val="24"/>
              </w:rPr>
              <w:t>l</w:t>
            </w:r>
            <w:r w:rsidR="00880CE6" w:rsidRPr="00880CE6">
              <w:rPr>
                <w:rFonts w:asciiTheme="minorHAnsi" w:hAnsiTheme="minorHAnsi" w:cstheme="minorHAnsi"/>
                <w:b w:val="0"/>
                <w:sz w:val="24"/>
                <w:szCs w:val="24"/>
              </w:rPr>
              <w:t xml:space="preserve">earn about </w:t>
            </w:r>
            <w:r w:rsidR="00880CE6">
              <w:rPr>
                <w:rFonts w:asciiTheme="minorHAnsi" w:hAnsiTheme="minorHAnsi" w:cstheme="minorHAnsi"/>
                <w:b w:val="0"/>
                <w:sz w:val="24"/>
                <w:szCs w:val="24"/>
              </w:rPr>
              <w:t xml:space="preserve">the World and </w:t>
            </w:r>
            <w:r w:rsidR="00880CE6" w:rsidRPr="00880CE6">
              <w:rPr>
                <w:rFonts w:asciiTheme="minorHAnsi" w:hAnsiTheme="minorHAnsi" w:cstheme="minorHAnsi"/>
                <w:b w:val="0"/>
                <w:sz w:val="24"/>
                <w:szCs w:val="24"/>
              </w:rPr>
              <w:t>maps with everyone’s favourite David Attenborough</w:t>
            </w:r>
            <w:r w:rsidR="00880CE6">
              <w:rPr>
                <w:rFonts w:asciiTheme="minorHAnsi" w:hAnsiTheme="minorHAnsi" w:cstheme="minorHAnsi"/>
                <w:b w:val="0"/>
                <w:sz w:val="24"/>
                <w:szCs w:val="24"/>
              </w:rPr>
              <w:t>.</w:t>
            </w:r>
            <w:r w:rsidR="00880CE6" w:rsidRPr="00880CE6">
              <w:rPr>
                <w:rFonts w:asciiTheme="minorHAnsi" w:hAnsiTheme="minorHAnsi" w:cstheme="minorHAnsi"/>
                <w:b w:val="0"/>
                <w:sz w:val="24"/>
                <w:szCs w:val="24"/>
              </w:rPr>
              <w:t xml:space="preserve"> </w:t>
            </w:r>
          </w:p>
          <w:p w14:paraId="7C4FCA8E" w14:textId="77777777" w:rsidR="00F01FFE" w:rsidRPr="00880CE6" w:rsidRDefault="00F01FFE" w:rsidP="00F01FFE">
            <w:pPr>
              <w:rPr>
                <w:rFonts w:cstheme="minorHAnsi"/>
              </w:rPr>
            </w:pPr>
          </w:p>
          <w:p w14:paraId="1430730A" w14:textId="555E16AF" w:rsidR="00F01FFE" w:rsidRDefault="00BC7767" w:rsidP="00F01FFE">
            <w:hyperlink r:id="rId12" w:history="1">
              <w:r w:rsidR="00880CE6" w:rsidRPr="00880CE6">
                <w:rPr>
                  <w:rStyle w:val="Hyperlink"/>
                </w:rPr>
                <w:t>https://www.bbc.co.uk/iplayer/episode/p08gdffy/bitesize-911-year-olds-week-7-2-maps</w:t>
              </w:r>
            </w:hyperlink>
          </w:p>
          <w:p w14:paraId="7C4BE12A" w14:textId="68C978E9" w:rsidR="00880CE6" w:rsidRPr="00F01FFE" w:rsidRDefault="00880CE6" w:rsidP="00F01FFE">
            <w:pPr>
              <w:rPr>
                <w:rFonts w:cstheme="minorHAnsi"/>
                <w:lang w:eastAsia="en-GB"/>
              </w:rPr>
            </w:pPr>
            <w:bookmarkStart w:id="0" w:name="_GoBack"/>
            <w:bookmarkEnd w:id="0"/>
          </w:p>
        </w:tc>
        <w:tc>
          <w:tcPr>
            <w:tcW w:w="3402" w:type="dxa"/>
            <w:vMerge/>
            <w:tcBorders>
              <w:left w:val="single" w:sz="8" w:space="0" w:color="000000"/>
              <w:bottom w:val="single" w:sz="8" w:space="0" w:color="000000"/>
              <w:right w:val="single" w:sz="8" w:space="0" w:color="000000"/>
            </w:tcBorders>
          </w:tcPr>
          <w:p w14:paraId="0609F13C" w14:textId="77777777" w:rsidR="00F01FFE" w:rsidRDefault="00F01FFE" w:rsidP="00F01FFE">
            <w:pPr>
              <w:rPr>
                <w:rFonts w:cstheme="minorHAnsi"/>
                <w:lang w:eastAsia="en-GB"/>
              </w:rPr>
            </w:pPr>
          </w:p>
        </w:tc>
        <w:tc>
          <w:tcPr>
            <w:tcW w:w="3686" w:type="dxa"/>
            <w:vMerge/>
            <w:tcBorders>
              <w:left w:val="single" w:sz="8" w:space="0" w:color="000000"/>
              <w:bottom w:val="single" w:sz="8" w:space="0" w:color="000000"/>
              <w:right w:val="single" w:sz="8" w:space="0" w:color="000000"/>
            </w:tcBorders>
          </w:tcPr>
          <w:p w14:paraId="467850B4" w14:textId="77777777" w:rsidR="00F01FFE" w:rsidRDefault="00F01FFE" w:rsidP="00F01FFE">
            <w:pPr>
              <w:rPr>
                <w:rFonts w:cstheme="minorHAnsi"/>
              </w:rPr>
            </w:pPr>
          </w:p>
        </w:tc>
        <w:tc>
          <w:tcPr>
            <w:tcW w:w="3260" w:type="dxa"/>
            <w:vMerge/>
            <w:tcBorders>
              <w:left w:val="single" w:sz="8" w:space="0" w:color="000000"/>
              <w:bottom w:val="single" w:sz="8" w:space="0" w:color="000000"/>
              <w:right w:val="single" w:sz="8" w:space="0" w:color="000000"/>
            </w:tcBorders>
          </w:tcPr>
          <w:p w14:paraId="10BCF54A" w14:textId="77777777" w:rsidR="00F01FFE" w:rsidRDefault="00F01FFE" w:rsidP="00F01FFE">
            <w:pPr>
              <w:rPr>
                <w:rFonts w:cstheme="minorHAnsi"/>
              </w:rPr>
            </w:pPr>
          </w:p>
        </w:tc>
        <w:tc>
          <w:tcPr>
            <w:tcW w:w="2126" w:type="dxa"/>
            <w:vMerge/>
            <w:tcBorders>
              <w:left w:val="single" w:sz="8" w:space="0" w:color="000000"/>
              <w:bottom w:val="single" w:sz="8" w:space="0" w:color="000000"/>
              <w:right w:val="single" w:sz="8" w:space="0" w:color="000000"/>
            </w:tcBorders>
            <w:shd w:val="clear" w:color="auto" w:fill="FFFFFF" w:themeFill="background1"/>
          </w:tcPr>
          <w:p w14:paraId="3C1AE0F0" w14:textId="77777777" w:rsidR="00F01FFE" w:rsidRPr="00F01FFE" w:rsidRDefault="00F01FFE" w:rsidP="00F01FFE">
            <w:pPr>
              <w:rPr>
                <w:rFonts w:cstheme="minorHAnsi"/>
                <w:b/>
                <w:u w:val="single"/>
                <w:lang w:eastAsia="en-GB"/>
              </w:rPr>
            </w:pPr>
          </w:p>
        </w:tc>
      </w:tr>
    </w:tbl>
    <w:p w14:paraId="6A564664" w14:textId="77777777" w:rsidR="00C20D08" w:rsidRDefault="00C20D08"/>
    <w:sectPr w:rsidR="00C20D08" w:rsidSect="001900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959"/>
    <w:multiLevelType w:val="hybridMultilevel"/>
    <w:tmpl w:val="4C781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9545B"/>
    <w:multiLevelType w:val="hybridMultilevel"/>
    <w:tmpl w:val="4CA60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4D00"/>
    <w:multiLevelType w:val="hybridMultilevel"/>
    <w:tmpl w:val="82CC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03630"/>
    <w:multiLevelType w:val="hybridMultilevel"/>
    <w:tmpl w:val="3AA8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B3827"/>
    <w:multiLevelType w:val="hybridMultilevel"/>
    <w:tmpl w:val="CFC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B5"/>
    <w:multiLevelType w:val="hybridMultilevel"/>
    <w:tmpl w:val="FBB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2EBC"/>
    <w:multiLevelType w:val="hybridMultilevel"/>
    <w:tmpl w:val="25C43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665B"/>
    <w:multiLevelType w:val="hybridMultilevel"/>
    <w:tmpl w:val="63A87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D94AAF"/>
    <w:multiLevelType w:val="hybridMultilevel"/>
    <w:tmpl w:val="DF62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82E75"/>
    <w:multiLevelType w:val="hybridMultilevel"/>
    <w:tmpl w:val="F8B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6793A"/>
    <w:multiLevelType w:val="hybridMultilevel"/>
    <w:tmpl w:val="0FA6A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172E9"/>
    <w:multiLevelType w:val="hybridMultilevel"/>
    <w:tmpl w:val="353497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F67611C"/>
    <w:multiLevelType w:val="hybridMultilevel"/>
    <w:tmpl w:val="BE6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511AA"/>
    <w:multiLevelType w:val="hybridMultilevel"/>
    <w:tmpl w:val="B74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34B2E"/>
    <w:multiLevelType w:val="hybridMultilevel"/>
    <w:tmpl w:val="0CC0A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065148"/>
    <w:multiLevelType w:val="hybridMultilevel"/>
    <w:tmpl w:val="1206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30D91"/>
    <w:multiLevelType w:val="multilevel"/>
    <w:tmpl w:val="701E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1"/>
  </w:num>
  <w:num w:numId="5">
    <w:abstractNumId w:val="14"/>
  </w:num>
  <w:num w:numId="6">
    <w:abstractNumId w:val="4"/>
  </w:num>
  <w:num w:numId="7">
    <w:abstractNumId w:val="9"/>
  </w:num>
  <w:num w:numId="8">
    <w:abstractNumId w:val="2"/>
  </w:num>
  <w:num w:numId="9">
    <w:abstractNumId w:val="10"/>
  </w:num>
  <w:num w:numId="10">
    <w:abstractNumId w:val="12"/>
  </w:num>
  <w:num w:numId="11">
    <w:abstractNumId w:val="15"/>
  </w:num>
  <w:num w:numId="12">
    <w:abstractNumId w:val="5"/>
  </w:num>
  <w:num w:numId="13">
    <w:abstractNumId w:val="0"/>
  </w:num>
  <w:num w:numId="14">
    <w:abstractNumId w:val="7"/>
  </w:num>
  <w:num w:numId="15">
    <w:abstractNumId w:val="8"/>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08"/>
    <w:rsid w:val="00020755"/>
    <w:rsid w:val="000404EF"/>
    <w:rsid w:val="000A407D"/>
    <w:rsid w:val="000F39E1"/>
    <w:rsid w:val="00155C01"/>
    <w:rsid w:val="0016769C"/>
    <w:rsid w:val="0019002F"/>
    <w:rsid w:val="001B6CD7"/>
    <w:rsid w:val="001B6E72"/>
    <w:rsid w:val="001C063A"/>
    <w:rsid w:val="001C0D7B"/>
    <w:rsid w:val="001F2419"/>
    <w:rsid w:val="001F69DB"/>
    <w:rsid w:val="00221925"/>
    <w:rsid w:val="00234AA9"/>
    <w:rsid w:val="00244ED1"/>
    <w:rsid w:val="00260041"/>
    <w:rsid w:val="00265B41"/>
    <w:rsid w:val="002A5E03"/>
    <w:rsid w:val="002C2776"/>
    <w:rsid w:val="002C2B25"/>
    <w:rsid w:val="002D34F2"/>
    <w:rsid w:val="00303F98"/>
    <w:rsid w:val="00371625"/>
    <w:rsid w:val="003B133E"/>
    <w:rsid w:val="003C69C1"/>
    <w:rsid w:val="003D6496"/>
    <w:rsid w:val="00406DEC"/>
    <w:rsid w:val="00450ADD"/>
    <w:rsid w:val="00454480"/>
    <w:rsid w:val="004A6EB4"/>
    <w:rsid w:val="004C6243"/>
    <w:rsid w:val="004D16B8"/>
    <w:rsid w:val="004D2C75"/>
    <w:rsid w:val="004E0142"/>
    <w:rsid w:val="004F6691"/>
    <w:rsid w:val="005015AA"/>
    <w:rsid w:val="00533B81"/>
    <w:rsid w:val="00541B95"/>
    <w:rsid w:val="00551C73"/>
    <w:rsid w:val="005D1E1A"/>
    <w:rsid w:val="00610BF1"/>
    <w:rsid w:val="0064633E"/>
    <w:rsid w:val="00664082"/>
    <w:rsid w:val="00671804"/>
    <w:rsid w:val="00683A6B"/>
    <w:rsid w:val="006C7A4B"/>
    <w:rsid w:val="006D482E"/>
    <w:rsid w:val="006E0465"/>
    <w:rsid w:val="006E2409"/>
    <w:rsid w:val="006E7404"/>
    <w:rsid w:val="006F24BF"/>
    <w:rsid w:val="00744F96"/>
    <w:rsid w:val="007A0FB8"/>
    <w:rsid w:val="007D2020"/>
    <w:rsid w:val="00805182"/>
    <w:rsid w:val="00815D88"/>
    <w:rsid w:val="00842FE6"/>
    <w:rsid w:val="00874460"/>
    <w:rsid w:val="00880CE6"/>
    <w:rsid w:val="008C2E69"/>
    <w:rsid w:val="00906709"/>
    <w:rsid w:val="00940A40"/>
    <w:rsid w:val="0097105E"/>
    <w:rsid w:val="009E3E3F"/>
    <w:rsid w:val="009E4948"/>
    <w:rsid w:val="00A02139"/>
    <w:rsid w:val="00A22BAC"/>
    <w:rsid w:val="00AD3A2B"/>
    <w:rsid w:val="00AE5537"/>
    <w:rsid w:val="00B1706D"/>
    <w:rsid w:val="00B53524"/>
    <w:rsid w:val="00B64F16"/>
    <w:rsid w:val="00B86459"/>
    <w:rsid w:val="00B91928"/>
    <w:rsid w:val="00B920C4"/>
    <w:rsid w:val="00BC0EBC"/>
    <w:rsid w:val="00BC7767"/>
    <w:rsid w:val="00BF4D28"/>
    <w:rsid w:val="00C0216C"/>
    <w:rsid w:val="00C20D08"/>
    <w:rsid w:val="00C8722C"/>
    <w:rsid w:val="00CE7767"/>
    <w:rsid w:val="00D56FC5"/>
    <w:rsid w:val="00D65A9C"/>
    <w:rsid w:val="00D77936"/>
    <w:rsid w:val="00D80250"/>
    <w:rsid w:val="00D85B94"/>
    <w:rsid w:val="00D90EC5"/>
    <w:rsid w:val="00DE6EEC"/>
    <w:rsid w:val="00E05F7A"/>
    <w:rsid w:val="00E94D31"/>
    <w:rsid w:val="00EC2864"/>
    <w:rsid w:val="00EE02E0"/>
    <w:rsid w:val="00F01FFE"/>
    <w:rsid w:val="00F14713"/>
    <w:rsid w:val="00F3014E"/>
    <w:rsid w:val="00F44BCB"/>
    <w:rsid w:val="00F52921"/>
    <w:rsid w:val="00F57F88"/>
    <w:rsid w:val="00F72145"/>
    <w:rsid w:val="00F84487"/>
    <w:rsid w:val="00FB2CFE"/>
    <w:rsid w:val="00FD32EC"/>
    <w:rsid w:val="00FD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E5EC"/>
  <w15:chartTrackingRefBased/>
  <w15:docId w15:val="{9F41C89E-9698-4E86-B4B6-E8AA8A70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FE"/>
  </w:style>
  <w:style w:type="paragraph" w:styleId="Heading1">
    <w:name w:val="heading 1"/>
    <w:basedOn w:val="Normal"/>
    <w:link w:val="Heading1Char"/>
    <w:uiPriority w:val="9"/>
    <w:qFormat/>
    <w:rsid w:val="00303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4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1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D08"/>
    <w:pPr>
      <w:ind w:left="720"/>
      <w:contextualSpacing/>
    </w:pPr>
  </w:style>
  <w:style w:type="character" w:styleId="Hyperlink">
    <w:name w:val="Hyperlink"/>
    <w:basedOn w:val="DefaultParagraphFont"/>
    <w:uiPriority w:val="99"/>
    <w:unhideWhenUsed/>
    <w:rsid w:val="00C20D08"/>
    <w:rPr>
      <w:color w:val="0563C1" w:themeColor="hyperlink"/>
      <w:u w:val="single"/>
    </w:rPr>
  </w:style>
  <w:style w:type="character" w:styleId="FollowedHyperlink">
    <w:name w:val="FollowedHyperlink"/>
    <w:basedOn w:val="DefaultParagraphFont"/>
    <w:uiPriority w:val="99"/>
    <w:semiHidden/>
    <w:unhideWhenUsed/>
    <w:rsid w:val="00C20D08"/>
    <w:rPr>
      <w:color w:val="954F72" w:themeColor="followedHyperlink"/>
      <w:u w:val="single"/>
    </w:rPr>
  </w:style>
  <w:style w:type="paragraph" w:styleId="NoSpacing">
    <w:name w:val="No Spacing"/>
    <w:uiPriority w:val="1"/>
    <w:qFormat/>
    <w:rsid w:val="00C20D08"/>
    <w:pPr>
      <w:spacing w:after="0" w:line="240" w:lineRule="auto"/>
    </w:pPr>
  </w:style>
  <w:style w:type="character" w:customStyle="1" w:styleId="Heading1Char">
    <w:name w:val="Heading 1 Char"/>
    <w:basedOn w:val="DefaultParagraphFont"/>
    <w:link w:val="Heading1"/>
    <w:uiPriority w:val="9"/>
    <w:rsid w:val="00303F9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2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E03"/>
    <w:rPr>
      <w:i/>
      <w:iCs/>
    </w:rPr>
  </w:style>
  <w:style w:type="character" w:customStyle="1" w:styleId="Heading3Char">
    <w:name w:val="Heading 3 Char"/>
    <w:basedOn w:val="DefaultParagraphFont"/>
    <w:link w:val="Heading3"/>
    <w:uiPriority w:val="9"/>
    <w:rsid w:val="00B9192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54480"/>
    <w:rPr>
      <w:rFonts w:asciiTheme="majorHAnsi" w:eastAsiaTheme="majorEastAsia" w:hAnsiTheme="majorHAnsi" w:cstheme="majorBidi"/>
      <w:color w:val="2E74B5" w:themeColor="accent1" w:themeShade="BF"/>
      <w:sz w:val="26"/>
      <w:szCs w:val="26"/>
    </w:rPr>
  </w:style>
  <w:style w:type="paragraph" w:customStyle="1" w:styleId="blocks-text-blocklistitem">
    <w:name w:val="blocks-text-block__listitem"/>
    <w:basedOn w:val="Normal"/>
    <w:rsid w:val="00F01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518">
      <w:bodyDiv w:val="1"/>
      <w:marLeft w:val="0"/>
      <w:marRight w:val="0"/>
      <w:marTop w:val="0"/>
      <w:marBottom w:val="0"/>
      <w:divBdr>
        <w:top w:val="none" w:sz="0" w:space="0" w:color="auto"/>
        <w:left w:val="none" w:sz="0" w:space="0" w:color="auto"/>
        <w:bottom w:val="none" w:sz="0" w:space="0" w:color="auto"/>
        <w:right w:val="none" w:sz="0" w:space="0" w:color="auto"/>
      </w:divBdr>
    </w:div>
    <w:div w:id="42757939">
      <w:bodyDiv w:val="1"/>
      <w:marLeft w:val="0"/>
      <w:marRight w:val="0"/>
      <w:marTop w:val="0"/>
      <w:marBottom w:val="0"/>
      <w:divBdr>
        <w:top w:val="none" w:sz="0" w:space="0" w:color="auto"/>
        <w:left w:val="none" w:sz="0" w:space="0" w:color="auto"/>
        <w:bottom w:val="none" w:sz="0" w:space="0" w:color="auto"/>
        <w:right w:val="none" w:sz="0" w:space="0" w:color="auto"/>
      </w:divBdr>
      <w:divsChild>
        <w:div w:id="565722463">
          <w:marLeft w:val="0"/>
          <w:marRight w:val="0"/>
          <w:marTop w:val="0"/>
          <w:marBottom w:val="0"/>
          <w:divBdr>
            <w:top w:val="none" w:sz="0" w:space="0" w:color="auto"/>
            <w:left w:val="none" w:sz="0" w:space="0" w:color="auto"/>
            <w:bottom w:val="none" w:sz="0" w:space="0" w:color="auto"/>
            <w:right w:val="none" w:sz="0" w:space="0" w:color="auto"/>
          </w:divBdr>
          <w:divsChild>
            <w:div w:id="672728599">
              <w:marLeft w:val="0"/>
              <w:marRight w:val="0"/>
              <w:marTop w:val="0"/>
              <w:marBottom w:val="0"/>
              <w:divBdr>
                <w:top w:val="none" w:sz="0" w:space="0" w:color="auto"/>
                <w:left w:val="none" w:sz="0" w:space="0" w:color="auto"/>
                <w:bottom w:val="none" w:sz="0" w:space="0" w:color="auto"/>
                <w:right w:val="none" w:sz="0" w:space="0" w:color="auto"/>
              </w:divBdr>
              <w:divsChild>
                <w:div w:id="567226309">
                  <w:marLeft w:val="0"/>
                  <w:marRight w:val="0"/>
                  <w:marTop w:val="0"/>
                  <w:marBottom w:val="0"/>
                  <w:divBdr>
                    <w:top w:val="none" w:sz="0" w:space="0" w:color="auto"/>
                    <w:left w:val="none" w:sz="0" w:space="0" w:color="auto"/>
                    <w:bottom w:val="none" w:sz="0" w:space="0" w:color="auto"/>
                    <w:right w:val="none" w:sz="0" w:space="0" w:color="auto"/>
                  </w:divBdr>
                  <w:divsChild>
                    <w:div w:id="8378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7965">
      <w:bodyDiv w:val="1"/>
      <w:marLeft w:val="0"/>
      <w:marRight w:val="0"/>
      <w:marTop w:val="0"/>
      <w:marBottom w:val="0"/>
      <w:divBdr>
        <w:top w:val="none" w:sz="0" w:space="0" w:color="auto"/>
        <w:left w:val="none" w:sz="0" w:space="0" w:color="auto"/>
        <w:bottom w:val="none" w:sz="0" w:space="0" w:color="auto"/>
        <w:right w:val="none" w:sz="0" w:space="0" w:color="auto"/>
      </w:divBdr>
      <w:divsChild>
        <w:div w:id="1469475878">
          <w:marLeft w:val="0"/>
          <w:marRight w:val="0"/>
          <w:marTop w:val="0"/>
          <w:marBottom w:val="0"/>
          <w:divBdr>
            <w:top w:val="none" w:sz="0" w:space="0" w:color="auto"/>
            <w:left w:val="none" w:sz="0" w:space="0" w:color="auto"/>
            <w:bottom w:val="none" w:sz="0" w:space="0" w:color="auto"/>
            <w:right w:val="none" w:sz="0" w:space="0" w:color="auto"/>
          </w:divBdr>
          <w:divsChild>
            <w:div w:id="519857184">
              <w:marLeft w:val="0"/>
              <w:marRight w:val="0"/>
              <w:marTop w:val="0"/>
              <w:marBottom w:val="0"/>
              <w:divBdr>
                <w:top w:val="none" w:sz="0" w:space="0" w:color="auto"/>
                <w:left w:val="none" w:sz="0" w:space="0" w:color="auto"/>
                <w:bottom w:val="none" w:sz="0" w:space="0" w:color="auto"/>
                <w:right w:val="none" w:sz="0" w:space="0" w:color="auto"/>
              </w:divBdr>
              <w:divsChild>
                <w:div w:id="374626201">
                  <w:marLeft w:val="0"/>
                  <w:marRight w:val="0"/>
                  <w:marTop w:val="0"/>
                  <w:marBottom w:val="0"/>
                  <w:divBdr>
                    <w:top w:val="none" w:sz="0" w:space="0" w:color="auto"/>
                    <w:left w:val="none" w:sz="0" w:space="0" w:color="auto"/>
                    <w:bottom w:val="none" w:sz="0" w:space="0" w:color="auto"/>
                    <w:right w:val="none" w:sz="0" w:space="0" w:color="auto"/>
                  </w:divBdr>
                  <w:divsChild>
                    <w:div w:id="11090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15108">
      <w:bodyDiv w:val="1"/>
      <w:marLeft w:val="0"/>
      <w:marRight w:val="0"/>
      <w:marTop w:val="0"/>
      <w:marBottom w:val="0"/>
      <w:divBdr>
        <w:top w:val="none" w:sz="0" w:space="0" w:color="auto"/>
        <w:left w:val="none" w:sz="0" w:space="0" w:color="auto"/>
        <w:bottom w:val="none" w:sz="0" w:space="0" w:color="auto"/>
        <w:right w:val="none" w:sz="0" w:space="0" w:color="auto"/>
      </w:divBdr>
    </w:div>
    <w:div w:id="451635450">
      <w:bodyDiv w:val="1"/>
      <w:marLeft w:val="0"/>
      <w:marRight w:val="0"/>
      <w:marTop w:val="0"/>
      <w:marBottom w:val="0"/>
      <w:divBdr>
        <w:top w:val="none" w:sz="0" w:space="0" w:color="auto"/>
        <w:left w:val="none" w:sz="0" w:space="0" w:color="auto"/>
        <w:bottom w:val="none" w:sz="0" w:space="0" w:color="auto"/>
        <w:right w:val="none" w:sz="0" w:space="0" w:color="auto"/>
      </w:divBdr>
    </w:div>
    <w:div w:id="558516357">
      <w:bodyDiv w:val="1"/>
      <w:marLeft w:val="0"/>
      <w:marRight w:val="0"/>
      <w:marTop w:val="0"/>
      <w:marBottom w:val="0"/>
      <w:divBdr>
        <w:top w:val="none" w:sz="0" w:space="0" w:color="auto"/>
        <w:left w:val="none" w:sz="0" w:space="0" w:color="auto"/>
        <w:bottom w:val="none" w:sz="0" w:space="0" w:color="auto"/>
        <w:right w:val="none" w:sz="0" w:space="0" w:color="auto"/>
      </w:divBdr>
    </w:div>
    <w:div w:id="905408697">
      <w:bodyDiv w:val="1"/>
      <w:marLeft w:val="0"/>
      <w:marRight w:val="0"/>
      <w:marTop w:val="0"/>
      <w:marBottom w:val="0"/>
      <w:divBdr>
        <w:top w:val="none" w:sz="0" w:space="0" w:color="auto"/>
        <w:left w:val="none" w:sz="0" w:space="0" w:color="auto"/>
        <w:bottom w:val="none" w:sz="0" w:space="0" w:color="auto"/>
        <w:right w:val="none" w:sz="0" w:space="0" w:color="auto"/>
      </w:divBdr>
    </w:div>
    <w:div w:id="927153732">
      <w:bodyDiv w:val="1"/>
      <w:marLeft w:val="0"/>
      <w:marRight w:val="0"/>
      <w:marTop w:val="0"/>
      <w:marBottom w:val="0"/>
      <w:divBdr>
        <w:top w:val="none" w:sz="0" w:space="0" w:color="auto"/>
        <w:left w:val="none" w:sz="0" w:space="0" w:color="auto"/>
        <w:bottom w:val="none" w:sz="0" w:space="0" w:color="auto"/>
        <w:right w:val="none" w:sz="0" w:space="0" w:color="auto"/>
      </w:divBdr>
    </w:div>
    <w:div w:id="931819094">
      <w:bodyDiv w:val="1"/>
      <w:marLeft w:val="0"/>
      <w:marRight w:val="0"/>
      <w:marTop w:val="0"/>
      <w:marBottom w:val="0"/>
      <w:divBdr>
        <w:top w:val="none" w:sz="0" w:space="0" w:color="auto"/>
        <w:left w:val="none" w:sz="0" w:space="0" w:color="auto"/>
        <w:bottom w:val="none" w:sz="0" w:space="0" w:color="auto"/>
        <w:right w:val="none" w:sz="0" w:space="0" w:color="auto"/>
      </w:divBdr>
    </w:div>
    <w:div w:id="1045326649">
      <w:bodyDiv w:val="1"/>
      <w:marLeft w:val="0"/>
      <w:marRight w:val="0"/>
      <w:marTop w:val="0"/>
      <w:marBottom w:val="0"/>
      <w:divBdr>
        <w:top w:val="none" w:sz="0" w:space="0" w:color="auto"/>
        <w:left w:val="none" w:sz="0" w:space="0" w:color="auto"/>
        <w:bottom w:val="none" w:sz="0" w:space="0" w:color="auto"/>
        <w:right w:val="none" w:sz="0" w:space="0" w:color="auto"/>
      </w:divBdr>
    </w:div>
    <w:div w:id="1188299843">
      <w:bodyDiv w:val="1"/>
      <w:marLeft w:val="0"/>
      <w:marRight w:val="0"/>
      <w:marTop w:val="0"/>
      <w:marBottom w:val="0"/>
      <w:divBdr>
        <w:top w:val="none" w:sz="0" w:space="0" w:color="auto"/>
        <w:left w:val="none" w:sz="0" w:space="0" w:color="auto"/>
        <w:bottom w:val="none" w:sz="0" w:space="0" w:color="auto"/>
        <w:right w:val="none" w:sz="0" w:space="0" w:color="auto"/>
      </w:divBdr>
    </w:div>
    <w:div w:id="1192837213">
      <w:bodyDiv w:val="1"/>
      <w:marLeft w:val="0"/>
      <w:marRight w:val="0"/>
      <w:marTop w:val="0"/>
      <w:marBottom w:val="0"/>
      <w:divBdr>
        <w:top w:val="none" w:sz="0" w:space="0" w:color="auto"/>
        <w:left w:val="none" w:sz="0" w:space="0" w:color="auto"/>
        <w:bottom w:val="none" w:sz="0" w:space="0" w:color="auto"/>
        <w:right w:val="none" w:sz="0" w:space="0" w:color="auto"/>
      </w:divBdr>
    </w:div>
    <w:div w:id="1316252888">
      <w:bodyDiv w:val="1"/>
      <w:marLeft w:val="0"/>
      <w:marRight w:val="0"/>
      <w:marTop w:val="0"/>
      <w:marBottom w:val="0"/>
      <w:divBdr>
        <w:top w:val="none" w:sz="0" w:space="0" w:color="auto"/>
        <w:left w:val="none" w:sz="0" w:space="0" w:color="auto"/>
        <w:bottom w:val="none" w:sz="0" w:space="0" w:color="auto"/>
        <w:right w:val="none" w:sz="0" w:space="0" w:color="auto"/>
      </w:divBdr>
    </w:div>
    <w:div w:id="1411543836">
      <w:bodyDiv w:val="1"/>
      <w:marLeft w:val="0"/>
      <w:marRight w:val="0"/>
      <w:marTop w:val="0"/>
      <w:marBottom w:val="0"/>
      <w:divBdr>
        <w:top w:val="none" w:sz="0" w:space="0" w:color="auto"/>
        <w:left w:val="none" w:sz="0" w:space="0" w:color="auto"/>
        <w:bottom w:val="none" w:sz="0" w:space="0" w:color="auto"/>
        <w:right w:val="none" w:sz="0" w:space="0" w:color="auto"/>
      </w:divBdr>
    </w:div>
    <w:div w:id="16904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q39vw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olingo.com/" TargetMode="External"/><Relationship Id="rId12" Type="http://schemas.openxmlformats.org/officeDocument/2006/relationships/hyperlink" Target="https://www.bbc.co.uk/iplayer/episode/p08gdffy/bitesize-911-year-olds-week-7-2-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ich.maths.org/5979" TargetMode="External"/><Relationship Id="rId11" Type="http://schemas.openxmlformats.org/officeDocument/2006/relationships/image" Target="media/image1.png"/><Relationship Id="rId5" Type="http://schemas.openxmlformats.org/officeDocument/2006/relationships/hyperlink" Target="mailto:info@st-agnes.towerhamlets.sch.uk" TargetMode="External"/><Relationship Id="rId10" Type="http://schemas.openxmlformats.org/officeDocument/2006/relationships/hyperlink" Target="https://www.bbc.co.uk/bitesize/articles/z7yrhbk" TargetMode="External"/><Relationship Id="rId4" Type="http://schemas.openxmlformats.org/officeDocument/2006/relationships/webSettings" Target="webSettings.xml"/><Relationship Id="rId9" Type="http://schemas.openxmlformats.org/officeDocument/2006/relationships/hyperlink" Target="https://www.bbc.co.uk/bitesize/articles/znhf7n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James Schools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Costello</dc:creator>
  <cp:keywords/>
  <dc:description/>
  <cp:lastModifiedBy>Donnelly, Sinead</cp:lastModifiedBy>
  <cp:revision>4</cp:revision>
  <dcterms:created xsi:type="dcterms:W3CDTF">2020-07-01T12:48:00Z</dcterms:created>
  <dcterms:modified xsi:type="dcterms:W3CDTF">2020-07-02T08:32:00Z</dcterms:modified>
</cp:coreProperties>
</file>