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8354"/>
        <w:tblW w:w="11477" w:type="dxa"/>
        <w:tblLook w:val="04A0" w:firstRow="1" w:lastRow="0" w:firstColumn="1" w:lastColumn="0" w:noHBand="0" w:noVBand="1"/>
      </w:tblPr>
      <w:tblGrid>
        <w:gridCol w:w="2599"/>
        <w:gridCol w:w="2756"/>
        <w:gridCol w:w="3520"/>
        <w:gridCol w:w="2602"/>
      </w:tblGrid>
      <w:tr w:rsidR="00EA096C" w14:paraId="4CEB35D4" w14:textId="6C39D341" w:rsidTr="00EA096C">
        <w:trPr>
          <w:trHeight w:val="297"/>
        </w:trPr>
        <w:tc>
          <w:tcPr>
            <w:tcW w:w="2599" w:type="dxa"/>
            <w:shd w:val="clear" w:color="auto" w:fill="8EAADB" w:themeFill="accent1" w:themeFillTint="99"/>
          </w:tcPr>
          <w:p w14:paraId="4F869F86" w14:textId="6C11B862" w:rsidR="00EA096C" w:rsidRPr="006E1655" w:rsidRDefault="00EA096C" w:rsidP="001A62DC">
            <w:pPr>
              <w:rPr>
                <w:sz w:val="36"/>
              </w:rPr>
            </w:pPr>
            <w:r>
              <w:rPr>
                <w:sz w:val="36"/>
              </w:rPr>
              <w:t>Maths</w:t>
            </w:r>
          </w:p>
        </w:tc>
        <w:tc>
          <w:tcPr>
            <w:tcW w:w="2756" w:type="dxa"/>
            <w:shd w:val="clear" w:color="auto" w:fill="FFD966" w:themeFill="accent4" w:themeFillTint="99"/>
          </w:tcPr>
          <w:p w14:paraId="50193AA0" w14:textId="77777777" w:rsidR="00EA096C" w:rsidRPr="006E1655" w:rsidRDefault="00EA096C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Reading</w:t>
            </w:r>
          </w:p>
        </w:tc>
        <w:tc>
          <w:tcPr>
            <w:tcW w:w="3520" w:type="dxa"/>
            <w:shd w:val="clear" w:color="auto" w:fill="FFF2CC" w:themeFill="accent4" w:themeFillTint="33"/>
          </w:tcPr>
          <w:p w14:paraId="72EADBC5" w14:textId="77777777" w:rsidR="00EA096C" w:rsidRPr="006E1655" w:rsidRDefault="00EA096C" w:rsidP="001A62DC">
            <w:pPr>
              <w:rPr>
                <w:sz w:val="36"/>
              </w:rPr>
            </w:pPr>
            <w:r w:rsidRPr="006E1655">
              <w:rPr>
                <w:sz w:val="36"/>
              </w:rPr>
              <w:t>Spelling</w:t>
            </w:r>
          </w:p>
        </w:tc>
        <w:tc>
          <w:tcPr>
            <w:tcW w:w="2602" w:type="dxa"/>
            <w:shd w:val="clear" w:color="auto" w:fill="C5E0B3" w:themeFill="accent6" w:themeFillTint="66"/>
          </w:tcPr>
          <w:p w14:paraId="36FE17FE" w14:textId="28ECCE4F" w:rsidR="00EA096C" w:rsidRPr="006E1655" w:rsidRDefault="00EA096C" w:rsidP="001A62DC">
            <w:pPr>
              <w:rPr>
                <w:sz w:val="36"/>
              </w:rPr>
            </w:pPr>
            <w:r>
              <w:rPr>
                <w:sz w:val="36"/>
              </w:rPr>
              <w:t>Word of the week</w:t>
            </w:r>
          </w:p>
        </w:tc>
      </w:tr>
      <w:tr w:rsidR="00EA096C" w14:paraId="238D6683" w14:textId="65ED42D0" w:rsidTr="00EA096C">
        <w:trPr>
          <w:trHeight w:val="6915"/>
        </w:trPr>
        <w:tc>
          <w:tcPr>
            <w:tcW w:w="2599" w:type="dxa"/>
            <w:shd w:val="clear" w:color="auto" w:fill="8EAADB" w:themeFill="accent1" w:themeFillTint="99"/>
          </w:tcPr>
          <w:p w14:paraId="58C8DAC6" w14:textId="77777777" w:rsidR="00EA096C" w:rsidRPr="00356207" w:rsidRDefault="00EA096C" w:rsidP="006D4039">
            <w:pPr>
              <w:rPr>
                <w:rFonts w:asciiTheme="majorHAnsi" w:hAnsiTheme="majorHAnsi" w:cstheme="majorHAnsi"/>
                <w:sz w:val="32"/>
              </w:rPr>
            </w:pPr>
            <w:r w:rsidRPr="00356207">
              <w:rPr>
                <w:rFonts w:asciiTheme="majorHAnsi" w:hAnsiTheme="majorHAnsi" w:cstheme="majorHAnsi"/>
                <w:sz w:val="32"/>
              </w:rPr>
              <w:t xml:space="preserve">Please refer to your maths fluency book for this </w:t>
            </w:r>
            <w:proofErr w:type="spellStart"/>
            <w:proofErr w:type="gramStart"/>
            <w:r w:rsidRPr="00356207">
              <w:rPr>
                <w:rFonts w:asciiTheme="majorHAnsi" w:hAnsiTheme="majorHAnsi" w:cstheme="majorHAnsi"/>
                <w:sz w:val="32"/>
              </w:rPr>
              <w:t>weeks</w:t>
            </w:r>
            <w:proofErr w:type="spellEnd"/>
            <w:proofErr w:type="gramEnd"/>
            <w:r w:rsidRPr="00356207">
              <w:rPr>
                <w:rFonts w:asciiTheme="majorHAnsi" w:hAnsiTheme="majorHAnsi" w:cstheme="majorHAnsi"/>
                <w:sz w:val="32"/>
              </w:rPr>
              <w:t xml:space="preserve"> homework task. </w:t>
            </w:r>
          </w:p>
          <w:p w14:paraId="7041983E" w14:textId="77777777" w:rsidR="00EA096C" w:rsidRPr="00356207" w:rsidRDefault="00EA096C" w:rsidP="006D4039">
            <w:pPr>
              <w:rPr>
                <w:rFonts w:asciiTheme="majorHAnsi" w:hAnsiTheme="majorHAnsi" w:cstheme="majorHAnsi"/>
                <w:sz w:val="32"/>
              </w:rPr>
            </w:pPr>
          </w:p>
          <w:p w14:paraId="19DD4EAC" w14:textId="15F3C873" w:rsidR="00EA096C" w:rsidRPr="006D4039" w:rsidRDefault="00EA096C" w:rsidP="006D4039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 should also continue to access TTRS this half term. You will continue to become more fluent in the 2, 5 and 10 times tables before we move onto learning new ones. </w:t>
            </w:r>
          </w:p>
        </w:tc>
        <w:tc>
          <w:tcPr>
            <w:tcW w:w="2756" w:type="dxa"/>
            <w:shd w:val="clear" w:color="auto" w:fill="FFD966" w:themeFill="accent4" w:themeFillTint="99"/>
          </w:tcPr>
          <w:p w14:paraId="5D162C93" w14:textId="7DF08712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Please remember that your book and reading record need to be brought into school </w:t>
            </w:r>
            <w:r w:rsidRPr="00857091">
              <w:rPr>
                <w:rFonts w:asciiTheme="majorHAnsi" w:hAnsiTheme="majorHAnsi" w:cstheme="majorHAnsi"/>
                <w:b/>
                <w:sz w:val="32"/>
              </w:rPr>
              <w:t>every day.</w:t>
            </w:r>
            <w:r>
              <w:rPr>
                <w:rFonts w:asciiTheme="majorHAnsi" w:hAnsiTheme="majorHAnsi" w:cstheme="majorHAnsi"/>
                <w:sz w:val="32"/>
              </w:rPr>
              <w:t xml:space="preserve"> </w:t>
            </w:r>
          </w:p>
          <w:p w14:paraId="3AA348E7" w14:textId="25309D83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5176B07" w14:textId="6864C031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Your reading record needs to be signed </w:t>
            </w:r>
            <w:r w:rsidRPr="00F1189A">
              <w:rPr>
                <w:rFonts w:asciiTheme="majorHAnsi" w:hAnsiTheme="majorHAnsi" w:cstheme="majorHAnsi"/>
                <w:b/>
                <w:sz w:val="32"/>
              </w:rPr>
              <w:t>every evening</w:t>
            </w:r>
            <w:r>
              <w:rPr>
                <w:rFonts w:asciiTheme="majorHAnsi" w:hAnsiTheme="majorHAnsi" w:cstheme="majorHAnsi"/>
                <w:sz w:val="32"/>
              </w:rPr>
              <w:t xml:space="preserve"> and an adult at home should sign </w:t>
            </w:r>
            <w:r w:rsidRPr="0027749E">
              <w:rPr>
                <w:rFonts w:asciiTheme="majorHAnsi" w:hAnsiTheme="majorHAnsi" w:cstheme="majorHAnsi"/>
                <w:b/>
                <w:color w:val="FF0000"/>
                <w:sz w:val="32"/>
              </w:rPr>
              <w:t>‘finished’</w:t>
            </w:r>
            <w:r w:rsidRPr="0027749E">
              <w:rPr>
                <w:rFonts w:asciiTheme="majorHAnsi" w:hAnsiTheme="majorHAnsi" w:cstheme="majorHAnsi"/>
                <w:color w:val="FF0000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</w:rPr>
              <w:t xml:space="preserve">when the book is complete. You cannot complete a follow up task or quiz until this has been done. </w:t>
            </w:r>
          </w:p>
          <w:p w14:paraId="59B96FEF" w14:textId="6856486D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1255A49" w14:textId="025BF5D2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 should be reading for 20+ minutes each day. </w:t>
            </w:r>
          </w:p>
          <w:p w14:paraId="6A14A42F" w14:textId="2D5F660B" w:rsidR="00EA096C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</w:p>
          <w:p w14:paraId="56AA50F4" w14:textId="77777777" w:rsidR="00EA096C" w:rsidRDefault="00EA096C" w:rsidP="001A62DC">
            <w:pPr>
              <w:rPr>
                <w:sz w:val="22"/>
              </w:rPr>
            </w:pPr>
          </w:p>
          <w:p w14:paraId="5EF0777B" w14:textId="77777777" w:rsidR="00EA096C" w:rsidRDefault="00EA096C" w:rsidP="001A62DC">
            <w:pPr>
              <w:rPr>
                <w:sz w:val="22"/>
              </w:rPr>
            </w:pPr>
          </w:p>
        </w:tc>
        <w:tc>
          <w:tcPr>
            <w:tcW w:w="3520" w:type="dxa"/>
            <w:shd w:val="clear" w:color="auto" w:fill="FFF2CC" w:themeFill="accent4" w:themeFillTint="33"/>
          </w:tcPr>
          <w:p w14:paraId="4A249787" w14:textId="0AE4F92B" w:rsidR="00EA096C" w:rsidRPr="004C61A1" w:rsidRDefault="00EA096C" w:rsidP="00356207">
            <w:pPr>
              <w:jc w:val="center"/>
              <w:rPr>
                <w:rFonts w:asciiTheme="majorHAnsi" w:hAnsiTheme="majorHAnsi" w:cstheme="majorHAnsi"/>
                <w:sz w:val="32"/>
              </w:rPr>
            </w:pPr>
            <w:r w:rsidRPr="004C61A1">
              <w:rPr>
                <w:rFonts w:asciiTheme="majorHAnsi" w:hAnsiTheme="majorHAnsi" w:cstheme="majorHAnsi"/>
                <w:sz w:val="32"/>
              </w:rPr>
              <w:t xml:space="preserve">Can you learn to read and </w:t>
            </w:r>
            <w:proofErr w:type="gramStart"/>
            <w:r w:rsidRPr="004C61A1">
              <w:rPr>
                <w:rFonts w:asciiTheme="majorHAnsi" w:hAnsiTheme="majorHAnsi" w:cstheme="majorHAnsi"/>
                <w:sz w:val="32"/>
              </w:rPr>
              <w:t>write:</w:t>
            </w:r>
            <w:proofErr w:type="gramEnd"/>
          </w:p>
          <w:p w14:paraId="78D5FAD2" w14:textId="75E8E84F" w:rsidR="00EA096C" w:rsidRDefault="00EA096C" w:rsidP="001A62DC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  <w:p w14:paraId="1527EC62" w14:textId="03250D13" w:rsidR="00EA096C" w:rsidRDefault="00EA096C" w:rsidP="00356207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91987A6" wp14:editId="3A291FB2">
                  <wp:simplePos x="0" y="0"/>
                  <wp:positionH relativeFrom="column">
                    <wp:posOffset>1271150</wp:posOffset>
                  </wp:positionH>
                  <wp:positionV relativeFrom="paragraph">
                    <wp:posOffset>42533</wp:posOffset>
                  </wp:positionV>
                  <wp:extent cx="642620" cy="770890"/>
                  <wp:effectExtent l="0" t="0" r="5080" b="3810"/>
                  <wp:wrapTight wrapText="bothSides">
                    <wp:wrapPolygon edited="0">
                      <wp:start x="0" y="0"/>
                      <wp:lineTo x="0" y="21351"/>
                      <wp:lineTo x="21344" y="21351"/>
                      <wp:lineTo x="21344" y="0"/>
                      <wp:lineTo x="0" y="0"/>
                    </wp:wrapPolygon>
                  </wp:wrapTight>
                  <wp:docPr id="1" name="Picture 1" descr="Killerspin Ping Pong Paddle Jet200 Lime - Green Rubber Killerspin Ping Pong  Paddle Jet200 BluVannila - Blue Rubber Killerspin Ping Pong Paddle Jet200  BluVannila - Gift Killerspin Ping Pong Paddle Jet200 BluVannila - Black  Rubber Killerspin 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llerspin Ping Pong Paddle Jet200 Lime - Green Rubber Killerspin Ping Pong  Paddle Jet200 BluVannila - Blue Rubber Killerspin Ping Pong Paddle Jet200  BluVannila - Gift Killerspin Ping Pong Paddle Jet200 BluVannila - Black  Rubber Killerspin P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36"/>
              </w:rPr>
              <w:t>PING:</w:t>
            </w:r>
            <w:r>
              <w:t xml:space="preserve"> </w:t>
            </w:r>
          </w:p>
          <w:p w14:paraId="12B1730D" w14:textId="37FD33E1" w:rsidR="00DB03FB" w:rsidRPr="005A7D15" w:rsidRDefault="005A7D15" w:rsidP="00393846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5A7D15">
              <w:rPr>
                <w:rFonts w:asciiTheme="majorHAnsi" w:hAnsiTheme="majorHAnsi" w:cstheme="majorHAnsi"/>
                <w:sz w:val="36"/>
                <w:szCs w:val="40"/>
              </w:rPr>
              <w:t>hour</w:t>
            </w:r>
          </w:p>
          <w:p w14:paraId="4FF32DC6" w14:textId="186179DF" w:rsidR="005A7D15" w:rsidRPr="005A7D15" w:rsidRDefault="005A7D15" w:rsidP="00393846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5A7D15">
              <w:rPr>
                <w:rFonts w:asciiTheme="majorHAnsi" w:hAnsiTheme="majorHAnsi" w:cstheme="majorHAnsi"/>
                <w:sz w:val="36"/>
                <w:szCs w:val="40"/>
              </w:rPr>
              <w:t>move</w:t>
            </w:r>
          </w:p>
          <w:p w14:paraId="7D36CC2E" w14:textId="583C233B" w:rsidR="005A7D15" w:rsidRPr="005A7D15" w:rsidRDefault="005A7D15" w:rsidP="00393846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5A7D15">
              <w:rPr>
                <w:rFonts w:asciiTheme="majorHAnsi" w:hAnsiTheme="majorHAnsi" w:cstheme="majorHAnsi"/>
                <w:sz w:val="36"/>
                <w:szCs w:val="40"/>
              </w:rPr>
              <w:t>could</w:t>
            </w:r>
          </w:p>
          <w:p w14:paraId="162071B7" w14:textId="58AB1C9C" w:rsidR="005A7D15" w:rsidRPr="005A7D15" w:rsidRDefault="005A7D15" w:rsidP="00393846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5A7D15">
              <w:rPr>
                <w:rFonts w:asciiTheme="majorHAnsi" w:hAnsiTheme="majorHAnsi" w:cstheme="majorHAnsi"/>
                <w:sz w:val="36"/>
                <w:szCs w:val="40"/>
              </w:rPr>
              <w:t>should</w:t>
            </w:r>
          </w:p>
          <w:p w14:paraId="37756649" w14:textId="032B4791" w:rsidR="005A7D15" w:rsidRPr="005A7D15" w:rsidRDefault="005A7D15" w:rsidP="00393846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5A7D15">
              <w:rPr>
                <w:rFonts w:asciiTheme="majorHAnsi" w:hAnsiTheme="majorHAnsi" w:cstheme="majorHAnsi"/>
                <w:sz w:val="36"/>
                <w:szCs w:val="40"/>
              </w:rPr>
              <w:t>would</w:t>
            </w:r>
          </w:p>
          <w:p w14:paraId="3B002FA2" w14:textId="77777777" w:rsidR="005A7D15" w:rsidRDefault="005A7D15" w:rsidP="00393846">
            <w:pPr>
              <w:rPr>
                <w:rFonts w:asciiTheme="majorHAnsi" w:hAnsiTheme="majorHAnsi" w:cstheme="majorHAnsi"/>
                <w:b/>
                <w:sz w:val="36"/>
              </w:rPr>
            </w:pPr>
          </w:p>
          <w:p w14:paraId="01422042" w14:textId="7A5C5920" w:rsidR="00EA096C" w:rsidRDefault="00EA096C" w:rsidP="00356207">
            <w:pPr>
              <w:rPr>
                <w:rFonts w:asciiTheme="majorHAnsi" w:hAnsiTheme="majorHAnsi" w:cstheme="majorHAnsi"/>
                <w:b/>
                <w:sz w:val="36"/>
              </w:rPr>
            </w:pPr>
            <w:r w:rsidRPr="00393846">
              <w:rPr>
                <w:noProof/>
                <w:sz w:val="21"/>
              </w:rPr>
              <w:drawing>
                <wp:anchor distT="0" distB="0" distL="114300" distR="114300" simplePos="0" relativeHeight="251677696" behindDoc="1" locked="0" layoutInCell="1" allowOverlap="1" wp14:anchorId="1F9A678F" wp14:editId="6D9AFED6">
                  <wp:simplePos x="0" y="0"/>
                  <wp:positionH relativeFrom="column">
                    <wp:posOffset>1226869</wp:posOffset>
                  </wp:positionH>
                  <wp:positionV relativeFrom="paragraph">
                    <wp:posOffset>68433</wp:posOffset>
                  </wp:positionV>
                  <wp:extent cx="678815" cy="67881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014" y="21014"/>
                      <wp:lineTo x="21014" y="0"/>
                      <wp:lineTo x="0" y="0"/>
                    </wp:wrapPolygon>
                  </wp:wrapTight>
                  <wp:docPr id="2" name="Picture 2" descr="Joy 3-star Table tennis bat Blue | STIGA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3-star Table tennis bat Blue | STIGA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"https://www.stigasports.com/media/catalog/product/cache/4163e54bdd4275852199896837fc5799/1/6/1620054068-189901_1_1_1.jpg" \* MERGEFORMATINET </w:instrText>
            </w:r>
            <w:r>
              <w:fldChar w:fldCharType="end"/>
            </w:r>
            <w:r>
              <w:rPr>
                <w:rFonts w:asciiTheme="majorHAnsi" w:hAnsiTheme="majorHAnsi" w:cstheme="majorHAnsi"/>
                <w:b/>
                <w:sz w:val="36"/>
              </w:rPr>
              <w:t>PONG:</w:t>
            </w:r>
          </w:p>
          <w:p w14:paraId="2315C959" w14:textId="5248A565" w:rsidR="000C7A04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misbehave</w:t>
            </w:r>
          </w:p>
          <w:p w14:paraId="66EAE297" w14:textId="79A82F27" w:rsidR="005A7D15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misplace</w:t>
            </w:r>
          </w:p>
          <w:p w14:paraId="13016498" w14:textId="6EE8ECE0" w:rsidR="005A7D15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misspell</w:t>
            </w:r>
          </w:p>
          <w:p w14:paraId="78D44D46" w14:textId="59D252B5" w:rsidR="005A7D15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redo</w:t>
            </w:r>
          </w:p>
          <w:p w14:paraId="74BBC922" w14:textId="73F45A6A" w:rsidR="005A7D15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retry</w:t>
            </w:r>
          </w:p>
          <w:p w14:paraId="003D8248" w14:textId="00EA31DD" w:rsidR="005A7D15" w:rsidRPr="005A7D15" w:rsidRDefault="005A7D15" w:rsidP="001A62DC">
            <w:pPr>
              <w:rPr>
                <w:rFonts w:asciiTheme="majorHAnsi" w:hAnsiTheme="majorHAnsi" w:cstheme="majorHAnsi"/>
                <w:sz w:val="36"/>
                <w:szCs w:val="32"/>
              </w:rPr>
            </w:pPr>
            <w:r w:rsidRPr="005A7D15">
              <w:rPr>
                <w:rFonts w:asciiTheme="majorHAnsi" w:hAnsiTheme="majorHAnsi" w:cstheme="majorHAnsi"/>
                <w:sz w:val="36"/>
                <w:szCs w:val="32"/>
              </w:rPr>
              <w:t>replay</w:t>
            </w:r>
          </w:p>
          <w:p w14:paraId="4BB041B6" w14:textId="77777777" w:rsidR="005A7D15" w:rsidRDefault="005A7D15" w:rsidP="001A62DC">
            <w:pPr>
              <w:rPr>
                <w:sz w:val="28"/>
              </w:rPr>
            </w:pPr>
          </w:p>
          <w:p w14:paraId="410CD820" w14:textId="2E653A94" w:rsidR="00EA096C" w:rsidRPr="005A7D15" w:rsidRDefault="00EA096C" w:rsidP="001A62DC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 xml:space="preserve">Your spelling group has been stuck into the back of your reading record. Please make sure you are learning the correct spellings. </w:t>
            </w:r>
            <w:bookmarkStart w:id="0" w:name="_GoBack"/>
            <w:bookmarkEnd w:id="0"/>
          </w:p>
        </w:tc>
        <w:tc>
          <w:tcPr>
            <w:tcW w:w="2602" w:type="dxa"/>
            <w:shd w:val="clear" w:color="auto" w:fill="C5E0B3" w:themeFill="accent6" w:themeFillTint="66"/>
          </w:tcPr>
          <w:p w14:paraId="24CC0EC8" w14:textId="77777777" w:rsidR="00EA096C" w:rsidRPr="004C61A1" w:rsidRDefault="00EA096C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Our word of the week is…</w:t>
            </w:r>
          </w:p>
          <w:p w14:paraId="51F4A67D" w14:textId="3BB7DFD1" w:rsidR="00EA096C" w:rsidRDefault="00EA096C" w:rsidP="001A62DC">
            <w:pPr>
              <w:rPr>
                <w:rFonts w:asciiTheme="majorHAnsi" w:hAnsiTheme="majorHAnsi" w:cstheme="majorHAnsi"/>
                <w:sz w:val="32"/>
                <w:szCs w:val="28"/>
              </w:rPr>
            </w:pPr>
          </w:p>
          <w:p w14:paraId="506B7E90" w14:textId="0B6EB47F" w:rsidR="00EA096C" w:rsidRDefault="005A7D15" w:rsidP="000E1140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48"/>
                <w:szCs w:val="36"/>
              </w:rPr>
              <w:t>drench</w:t>
            </w:r>
          </w:p>
          <w:p w14:paraId="2370DAA9" w14:textId="77777777" w:rsidR="00AD0597" w:rsidRPr="000E1140" w:rsidRDefault="00AD0597" w:rsidP="000E1140">
            <w:pPr>
              <w:jc w:val="center"/>
              <w:rPr>
                <w:rFonts w:asciiTheme="majorHAnsi" w:hAnsiTheme="majorHAnsi" w:cstheme="majorHAnsi"/>
                <w:b/>
                <w:sz w:val="48"/>
                <w:szCs w:val="36"/>
              </w:rPr>
            </w:pPr>
          </w:p>
          <w:p w14:paraId="4A0E5987" w14:textId="77777777" w:rsidR="00EA096C" w:rsidRDefault="00EA096C" w:rsidP="001A62DC">
            <w:pPr>
              <w:rPr>
                <w:sz w:val="22"/>
              </w:rPr>
            </w:pPr>
            <w:r w:rsidRPr="004C61A1">
              <w:rPr>
                <w:rFonts w:asciiTheme="majorHAnsi" w:hAnsiTheme="majorHAnsi" w:cstheme="majorHAnsi"/>
                <w:sz w:val="32"/>
                <w:szCs w:val="28"/>
              </w:rPr>
              <w:t>Can you find out what it means?  Are there any synonyms (related words)? Can you use it in a sentence?</w:t>
            </w:r>
          </w:p>
        </w:tc>
      </w:tr>
    </w:tbl>
    <w:p w14:paraId="2E8C0F02" w14:textId="77777777" w:rsidR="00E9255E" w:rsidRPr="004C61A1" w:rsidRDefault="00E9255E">
      <w:pPr>
        <w:rPr>
          <w:sz w:val="22"/>
        </w:rPr>
      </w:pPr>
    </w:p>
    <w:sectPr w:rsidR="00E9255E" w:rsidRPr="004C61A1" w:rsidSect="00E9255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E7A"/>
    <w:multiLevelType w:val="hybridMultilevel"/>
    <w:tmpl w:val="D3865C8C"/>
    <w:lvl w:ilvl="0" w:tplc="586457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5C"/>
    <w:rsid w:val="00047F6F"/>
    <w:rsid w:val="00082197"/>
    <w:rsid w:val="00091303"/>
    <w:rsid w:val="000C135A"/>
    <w:rsid w:val="000C7A04"/>
    <w:rsid w:val="000D2968"/>
    <w:rsid w:val="000E1140"/>
    <w:rsid w:val="000F5A7D"/>
    <w:rsid w:val="00115497"/>
    <w:rsid w:val="00120EC5"/>
    <w:rsid w:val="00133EE5"/>
    <w:rsid w:val="001A62DC"/>
    <w:rsid w:val="001C4549"/>
    <w:rsid w:val="001E7843"/>
    <w:rsid w:val="001F0346"/>
    <w:rsid w:val="001F105C"/>
    <w:rsid w:val="00200A1C"/>
    <w:rsid w:val="0027749E"/>
    <w:rsid w:val="002C3D97"/>
    <w:rsid w:val="002E2E1B"/>
    <w:rsid w:val="003140A9"/>
    <w:rsid w:val="00343093"/>
    <w:rsid w:val="00356207"/>
    <w:rsid w:val="00370FE7"/>
    <w:rsid w:val="0038216B"/>
    <w:rsid w:val="00393846"/>
    <w:rsid w:val="003F048C"/>
    <w:rsid w:val="004225D5"/>
    <w:rsid w:val="00473478"/>
    <w:rsid w:val="00481FC1"/>
    <w:rsid w:val="00487FD8"/>
    <w:rsid w:val="004A02B0"/>
    <w:rsid w:val="004A2A00"/>
    <w:rsid w:val="004C61A1"/>
    <w:rsid w:val="004D3B3D"/>
    <w:rsid w:val="0050380C"/>
    <w:rsid w:val="00574F5A"/>
    <w:rsid w:val="00583F13"/>
    <w:rsid w:val="005A7D15"/>
    <w:rsid w:val="005D4FF1"/>
    <w:rsid w:val="005F5CD6"/>
    <w:rsid w:val="005F6873"/>
    <w:rsid w:val="00637826"/>
    <w:rsid w:val="0065406F"/>
    <w:rsid w:val="00671958"/>
    <w:rsid w:val="006B7612"/>
    <w:rsid w:val="006D4039"/>
    <w:rsid w:val="006D4402"/>
    <w:rsid w:val="006E1655"/>
    <w:rsid w:val="006F4D41"/>
    <w:rsid w:val="007051EB"/>
    <w:rsid w:val="007054DA"/>
    <w:rsid w:val="00724A79"/>
    <w:rsid w:val="00733FCA"/>
    <w:rsid w:val="0076181E"/>
    <w:rsid w:val="00773525"/>
    <w:rsid w:val="007B4AB6"/>
    <w:rsid w:val="007C450A"/>
    <w:rsid w:val="007D67DA"/>
    <w:rsid w:val="007E55E3"/>
    <w:rsid w:val="007F4876"/>
    <w:rsid w:val="00842DF7"/>
    <w:rsid w:val="00857091"/>
    <w:rsid w:val="00871EBD"/>
    <w:rsid w:val="0088706C"/>
    <w:rsid w:val="008940BF"/>
    <w:rsid w:val="00932EAC"/>
    <w:rsid w:val="009510F1"/>
    <w:rsid w:val="00951948"/>
    <w:rsid w:val="00965105"/>
    <w:rsid w:val="00974330"/>
    <w:rsid w:val="009745A5"/>
    <w:rsid w:val="00976336"/>
    <w:rsid w:val="009A1DA6"/>
    <w:rsid w:val="009B156E"/>
    <w:rsid w:val="009B5BD6"/>
    <w:rsid w:val="009B5EC2"/>
    <w:rsid w:val="009F44B0"/>
    <w:rsid w:val="009F5BB2"/>
    <w:rsid w:val="009F7E8E"/>
    <w:rsid w:val="00A002D4"/>
    <w:rsid w:val="00A0251A"/>
    <w:rsid w:val="00AA1890"/>
    <w:rsid w:val="00AD0597"/>
    <w:rsid w:val="00AD4C02"/>
    <w:rsid w:val="00AE65D0"/>
    <w:rsid w:val="00B138D2"/>
    <w:rsid w:val="00B179EC"/>
    <w:rsid w:val="00B26624"/>
    <w:rsid w:val="00B47C76"/>
    <w:rsid w:val="00B77C5B"/>
    <w:rsid w:val="00B85CA6"/>
    <w:rsid w:val="00BB2A58"/>
    <w:rsid w:val="00BC4E79"/>
    <w:rsid w:val="00BE3A8D"/>
    <w:rsid w:val="00BF5904"/>
    <w:rsid w:val="00C16E51"/>
    <w:rsid w:val="00C62924"/>
    <w:rsid w:val="00C664C3"/>
    <w:rsid w:val="00C8397B"/>
    <w:rsid w:val="00C87DF5"/>
    <w:rsid w:val="00CA10B4"/>
    <w:rsid w:val="00CA121F"/>
    <w:rsid w:val="00CB66AB"/>
    <w:rsid w:val="00D12DA3"/>
    <w:rsid w:val="00D620B2"/>
    <w:rsid w:val="00DA1D2A"/>
    <w:rsid w:val="00DB03FB"/>
    <w:rsid w:val="00DB1212"/>
    <w:rsid w:val="00DB6407"/>
    <w:rsid w:val="00DE688F"/>
    <w:rsid w:val="00DF21AA"/>
    <w:rsid w:val="00E00919"/>
    <w:rsid w:val="00E40741"/>
    <w:rsid w:val="00E77DFA"/>
    <w:rsid w:val="00E9255E"/>
    <w:rsid w:val="00EA096C"/>
    <w:rsid w:val="00EA68F6"/>
    <w:rsid w:val="00EC1A65"/>
    <w:rsid w:val="00ED24DC"/>
    <w:rsid w:val="00EE079F"/>
    <w:rsid w:val="00EE1DC6"/>
    <w:rsid w:val="00F05371"/>
    <w:rsid w:val="00F1189A"/>
    <w:rsid w:val="00F20187"/>
    <w:rsid w:val="00F57920"/>
    <w:rsid w:val="00F73008"/>
    <w:rsid w:val="00F73D7B"/>
    <w:rsid w:val="00F942D3"/>
    <w:rsid w:val="00FC5494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0C36"/>
  <w14:defaultImageDpi w14:val="32767"/>
  <w15:chartTrackingRefBased/>
  <w15:docId w15:val="{C20F1CB7-F837-5E41-9724-4B7DCEC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05C"/>
  </w:style>
  <w:style w:type="paragraph" w:styleId="Heading1">
    <w:name w:val="heading 1"/>
    <w:basedOn w:val="Normal"/>
    <w:link w:val="Heading1Char"/>
    <w:uiPriority w:val="9"/>
    <w:qFormat/>
    <w:rsid w:val="001F10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F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DefaultParagraphFont"/>
    <w:rsid w:val="001F105C"/>
  </w:style>
  <w:style w:type="character" w:styleId="Hyperlink">
    <w:name w:val="Hyperlink"/>
    <w:basedOn w:val="DefaultParagraphFont"/>
    <w:uiPriority w:val="99"/>
    <w:unhideWhenUsed/>
    <w:rsid w:val="006E1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5B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10</cp:revision>
  <dcterms:created xsi:type="dcterms:W3CDTF">2021-11-01T16:49:00Z</dcterms:created>
  <dcterms:modified xsi:type="dcterms:W3CDTF">2021-12-06T07:51:00Z</dcterms:modified>
</cp:coreProperties>
</file>